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6968" w14:textId="3864BE68" w:rsidR="00227BDB" w:rsidRPr="00B46D00" w:rsidRDefault="00A745E0" w:rsidP="00053F86">
      <w:pPr>
        <w:pStyle w:val="En-tte"/>
        <w:tabs>
          <w:tab w:val="clear" w:pos="4536"/>
          <w:tab w:val="clear" w:pos="9072"/>
        </w:tabs>
        <w:spacing w:line="276" w:lineRule="auto"/>
        <w:ind w:left="-284"/>
        <w:rPr>
          <w:rFonts w:ascii="Open Sans" w:hAnsi="Open Sans" w:cs="Open Sans"/>
          <w:sz w:val="18"/>
          <w:szCs w:val="18"/>
        </w:rPr>
      </w:pPr>
      <w:r w:rsidRPr="00B46D00">
        <w:rPr>
          <w:rFonts w:ascii="Open Sans" w:hAnsi="Open Sans" w:cs="Open Sans"/>
          <w:noProof/>
          <w:sz w:val="18"/>
          <w:szCs w:val="18"/>
        </w:rPr>
        <w:drawing>
          <wp:anchor distT="0" distB="0" distL="114300" distR="114300" simplePos="0" relativeHeight="251660800" behindDoc="0" locked="0" layoutInCell="1" allowOverlap="1" wp14:anchorId="23870FE5" wp14:editId="51C1C142">
            <wp:simplePos x="0" y="0"/>
            <wp:positionH relativeFrom="column">
              <wp:posOffset>1885315</wp:posOffset>
            </wp:positionH>
            <wp:positionV relativeFrom="paragraph">
              <wp:posOffset>-172085</wp:posOffset>
            </wp:positionV>
            <wp:extent cx="4552950" cy="895985"/>
            <wp:effectExtent l="0" t="0" r="0" b="0"/>
            <wp:wrapNone/>
            <wp:docPr id="6" name="Image 6"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A64039" w:rsidRPr="00B46D00">
        <w:rPr>
          <w:rFonts w:ascii="Open Sans" w:hAnsi="Open Sans" w:cs="Open Sans"/>
          <w:noProof/>
          <w:sz w:val="18"/>
          <w:szCs w:val="18"/>
        </w:rPr>
        <w:drawing>
          <wp:inline distT="0" distB="0" distL="0" distR="0" wp14:anchorId="60DE7B61" wp14:editId="57BCE899">
            <wp:extent cx="1466850" cy="63754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0860" cy="643629"/>
                    </a:xfrm>
                    <a:prstGeom prst="rect">
                      <a:avLst/>
                    </a:prstGeom>
                  </pic:spPr>
                </pic:pic>
              </a:graphicData>
            </a:graphic>
          </wp:inline>
        </w:drawing>
      </w:r>
    </w:p>
    <w:p w14:paraId="71CA9238" w14:textId="5E15DD50" w:rsidR="00227BDB" w:rsidRPr="00B46D00" w:rsidRDefault="00227BDB" w:rsidP="00053F86">
      <w:pPr>
        <w:spacing w:line="276" w:lineRule="auto"/>
        <w:rPr>
          <w:rFonts w:ascii="Open Sans" w:hAnsi="Open Sans" w:cs="Open Sans"/>
          <w:sz w:val="18"/>
          <w:szCs w:val="18"/>
        </w:rPr>
      </w:pPr>
    </w:p>
    <w:p w14:paraId="03586D93" w14:textId="77777777" w:rsidR="00227BDB" w:rsidRPr="00B46D00" w:rsidRDefault="00227BDB" w:rsidP="00053F86">
      <w:pPr>
        <w:spacing w:line="276" w:lineRule="auto"/>
        <w:rPr>
          <w:rFonts w:ascii="Open Sans" w:hAnsi="Open Sans" w:cs="Open Sans"/>
          <w:sz w:val="18"/>
          <w:szCs w:val="18"/>
        </w:rPr>
      </w:pPr>
    </w:p>
    <w:p w14:paraId="7270645C" w14:textId="5996E9AA" w:rsidR="00227BDB" w:rsidRPr="00B46D00" w:rsidRDefault="00053583" w:rsidP="00053F86">
      <w:pPr>
        <w:spacing w:line="276" w:lineRule="auto"/>
        <w:rPr>
          <w:rFonts w:ascii="Open Sans" w:hAnsi="Open Sans" w:cs="Open Sans"/>
          <w:sz w:val="18"/>
          <w:szCs w:val="18"/>
        </w:rPr>
      </w:pPr>
      <w:r w:rsidRPr="00B46D00">
        <w:rPr>
          <w:rFonts w:ascii="Open Sans" w:hAnsi="Open Sans" w:cs="Open Sans"/>
          <w:noProof/>
          <w:sz w:val="18"/>
          <w:szCs w:val="18"/>
        </w:rPr>
        <mc:AlternateContent>
          <mc:Choice Requires="wps">
            <w:drawing>
              <wp:anchor distT="0" distB="0" distL="114300" distR="114300" simplePos="0" relativeHeight="251658752" behindDoc="0" locked="0" layoutInCell="1" allowOverlap="1" wp14:anchorId="6539A20A" wp14:editId="0E185599">
                <wp:simplePos x="0" y="0"/>
                <wp:positionH relativeFrom="column">
                  <wp:posOffset>-252095</wp:posOffset>
                </wp:positionH>
                <wp:positionV relativeFrom="paragraph">
                  <wp:posOffset>90170</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0A4DD" w14:textId="77777777" w:rsidR="00053F86" w:rsidRPr="00892D25" w:rsidRDefault="00053F86"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053F86" w:rsidRPr="00892D25" w:rsidRDefault="00053F86"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053F86" w:rsidRPr="00892D25" w:rsidRDefault="00053F86"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053F86" w:rsidRPr="00892D25" w:rsidRDefault="00053F86"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053F86" w:rsidRPr="00892D25" w:rsidRDefault="00053F86"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053F86" w:rsidRPr="00892D25" w:rsidRDefault="00053F86" w:rsidP="00751E7E">
                            <w:pPr>
                              <w:rPr>
                                <w:rFonts w:ascii="Open Sans" w:hAnsi="Open Sans" w:cs="Open Sans"/>
                                <w:sz w:val="18"/>
                                <w:szCs w:val="18"/>
                              </w:rPr>
                            </w:pPr>
                            <w:r w:rsidRPr="00892D25">
                              <w:rPr>
                                <w:rFonts w:ascii="Open Sans" w:hAnsi="Open Sans" w:cs="Open Sans"/>
                                <w:sz w:val="18"/>
                                <w:szCs w:val="18"/>
                              </w:rPr>
                              <w:t>Tél. : 01 53 14 69 00</w:t>
                            </w:r>
                          </w:p>
                          <w:p w14:paraId="5032DA67" w14:textId="63933660" w:rsidR="00053F86" w:rsidRPr="00892D25" w:rsidRDefault="00053F86" w:rsidP="00751E7E">
                            <w:pPr>
                              <w:rPr>
                                <w:rFonts w:ascii="Open Sans" w:hAnsi="Open Sans" w:cs="Open Sans"/>
                                <w:sz w:val="18"/>
                                <w:szCs w:val="18"/>
                              </w:rPr>
                            </w:pPr>
                            <w:r w:rsidRPr="00892D25">
                              <w:rPr>
                                <w:rFonts w:ascii="Open Sans" w:hAnsi="Open Sans" w:cs="Open Sans"/>
                                <w:sz w:val="18"/>
                                <w:szCs w:val="18"/>
                              </w:rPr>
                              <w:t>Fax : 01 53 14 69 99</w:t>
                            </w:r>
                          </w:p>
                          <w:p w14:paraId="49F16F7E" w14:textId="77777777" w:rsidR="00053F86" w:rsidRPr="00892D25" w:rsidRDefault="00053F86" w:rsidP="00751E7E">
                            <w:pPr>
                              <w:rPr>
                                <w:rFonts w:ascii="Open Sans" w:hAnsi="Open Sans" w:cs="Open Sans"/>
                                <w:sz w:val="18"/>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39A20A" id="_x0000_t202" coordsize="21600,21600" o:spt="202" path="m,l,21600r21600,l21600,xe">
                <v:stroke joinstyle="miter"/>
                <v:path gradientshapeok="t" o:connecttype="rect"/>
              </v:shapetype>
              <v:shape id="Zone de texte 2" o:spid="_x0000_s1026" type="#_x0000_t202" style="position:absolute;left:0;text-align:left;margin-left:-19.85pt;margin-top:7.1pt;width:167.95pt;height:110.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" stroked="f">
                <v:textbox style="mso-fit-shape-to-text:t">
                  <w:txbxContent>
                    <w:p w14:paraId="2360A4DD" w14:textId="77777777" w:rsidR="00053F86" w:rsidRPr="00892D25" w:rsidRDefault="00053F86"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053F86" w:rsidRPr="00892D25" w:rsidRDefault="00053F86"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053F86" w:rsidRPr="00892D25" w:rsidRDefault="00053F86"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053F86" w:rsidRPr="00892D25" w:rsidRDefault="00053F86"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053F86" w:rsidRPr="00892D25" w:rsidRDefault="00053F86"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053F86" w:rsidRPr="00892D25" w:rsidRDefault="00053F86" w:rsidP="00751E7E">
                      <w:pPr>
                        <w:rPr>
                          <w:rFonts w:ascii="Open Sans" w:hAnsi="Open Sans" w:cs="Open Sans"/>
                          <w:sz w:val="18"/>
                          <w:szCs w:val="18"/>
                        </w:rPr>
                      </w:pPr>
                      <w:r w:rsidRPr="00892D25">
                        <w:rPr>
                          <w:rFonts w:ascii="Open Sans" w:hAnsi="Open Sans" w:cs="Open Sans"/>
                          <w:sz w:val="18"/>
                          <w:szCs w:val="18"/>
                        </w:rPr>
                        <w:t>Tél. : 01 53 14 69 00</w:t>
                      </w:r>
                    </w:p>
                    <w:p w14:paraId="5032DA67" w14:textId="63933660" w:rsidR="00053F86" w:rsidRPr="00892D25" w:rsidRDefault="00053F86" w:rsidP="00751E7E">
                      <w:pPr>
                        <w:rPr>
                          <w:rFonts w:ascii="Open Sans" w:hAnsi="Open Sans" w:cs="Open Sans"/>
                          <w:sz w:val="18"/>
                          <w:szCs w:val="18"/>
                        </w:rPr>
                      </w:pPr>
                      <w:r w:rsidRPr="00892D25">
                        <w:rPr>
                          <w:rFonts w:ascii="Open Sans" w:hAnsi="Open Sans" w:cs="Open Sans"/>
                          <w:sz w:val="18"/>
                          <w:szCs w:val="18"/>
                        </w:rPr>
                        <w:t>Fax : 01 53 14 69 99</w:t>
                      </w:r>
                    </w:p>
                    <w:p w14:paraId="49F16F7E" w14:textId="77777777" w:rsidR="00053F86" w:rsidRPr="00892D25" w:rsidRDefault="00053F86" w:rsidP="00751E7E">
                      <w:pPr>
                        <w:rPr>
                          <w:rFonts w:ascii="Open Sans" w:hAnsi="Open Sans" w:cs="Open Sans"/>
                          <w:sz w:val="18"/>
                          <w:szCs w:val="18"/>
                        </w:rPr>
                      </w:pPr>
                    </w:p>
                  </w:txbxContent>
                </v:textbox>
              </v:shape>
            </w:pict>
          </mc:Fallback>
        </mc:AlternateContent>
      </w:r>
    </w:p>
    <w:p w14:paraId="5CC713F5" w14:textId="34979437" w:rsidR="00227BDB" w:rsidRPr="00B46D00" w:rsidRDefault="00227BDB" w:rsidP="00053F86">
      <w:pPr>
        <w:pStyle w:val="En-tte"/>
        <w:tabs>
          <w:tab w:val="clear" w:pos="4536"/>
          <w:tab w:val="clear" w:pos="9072"/>
        </w:tabs>
        <w:spacing w:line="276" w:lineRule="auto"/>
        <w:rPr>
          <w:rFonts w:ascii="Open Sans" w:hAnsi="Open Sans" w:cs="Open Sans"/>
          <w:sz w:val="18"/>
          <w:szCs w:val="18"/>
        </w:rPr>
      </w:pPr>
    </w:p>
    <w:p w14:paraId="5C5585A1" w14:textId="364FD330" w:rsidR="00227BDB" w:rsidRPr="00B46D00" w:rsidRDefault="00227BDB" w:rsidP="00053F86">
      <w:pPr>
        <w:spacing w:line="276" w:lineRule="auto"/>
        <w:rPr>
          <w:rFonts w:ascii="Open Sans" w:hAnsi="Open Sans" w:cs="Open Sans"/>
          <w:sz w:val="18"/>
          <w:szCs w:val="18"/>
        </w:rPr>
      </w:pPr>
    </w:p>
    <w:p w14:paraId="57F45358" w14:textId="77777777" w:rsidR="00227BDB" w:rsidRPr="00B46D00" w:rsidRDefault="00227BDB" w:rsidP="00053F86">
      <w:pPr>
        <w:spacing w:line="276" w:lineRule="auto"/>
        <w:rPr>
          <w:rFonts w:ascii="Open Sans" w:hAnsi="Open Sans" w:cs="Open Sans"/>
          <w:sz w:val="18"/>
          <w:szCs w:val="18"/>
        </w:rPr>
      </w:pPr>
    </w:p>
    <w:p w14:paraId="532E3959" w14:textId="11ED59B3" w:rsidR="00227BDB" w:rsidRPr="00B46D00" w:rsidRDefault="00227BDB" w:rsidP="00053F86">
      <w:pPr>
        <w:spacing w:line="276" w:lineRule="auto"/>
        <w:rPr>
          <w:rFonts w:ascii="Open Sans" w:hAnsi="Open Sans" w:cs="Open Sans"/>
          <w:sz w:val="18"/>
          <w:szCs w:val="18"/>
        </w:rPr>
      </w:pPr>
    </w:p>
    <w:p w14:paraId="2F5AF821" w14:textId="77777777" w:rsidR="00227BDB" w:rsidRPr="00B46D00" w:rsidRDefault="00227BDB" w:rsidP="00053F86">
      <w:pPr>
        <w:spacing w:line="276" w:lineRule="auto"/>
        <w:rPr>
          <w:rFonts w:ascii="Open Sans" w:hAnsi="Open Sans" w:cs="Open Sans"/>
          <w:sz w:val="18"/>
          <w:szCs w:val="18"/>
        </w:rPr>
      </w:pPr>
    </w:p>
    <w:p w14:paraId="4FEDD9F0" w14:textId="77777777" w:rsidR="00227BDB" w:rsidRPr="00B46D00" w:rsidRDefault="00227BDB" w:rsidP="00053F86">
      <w:pPr>
        <w:spacing w:line="276" w:lineRule="auto"/>
        <w:rPr>
          <w:rFonts w:ascii="Open Sans" w:hAnsi="Open Sans" w:cs="Open Sans"/>
          <w:sz w:val="18"/>
          <w:szCs w:val="18"/>
        </w:rPr>
      </w:pPr>
    </w:p>
    <w:p w14:paraId="72CE9EC1" w14:textId="77777777" w:rsidR="00227BDB" w:rsidRPr="00B46D00" w:rsidRDefault="00227BDB" w:rsidP="00053F86">
      <w:pPr>
        <w:spacing w:line="276" w:lineRule="auto"/>
        <w:rPr>
          <w:rFonts w:ascii="Open Sans" w:hAnsi="Open Sans" w:cs="Open Sans"/>
          <w:sz w:val="18"/>
          <w:szCs w:val="18"/>
        </w:rPr>
      </w:pPr>
    </w:p>
    <w:p w14:paraId="7BAD58C2" w14:textId="77777777" w:rsidR="00227BDB" w:rsidRPr="00B46D00" w:rsidRDefault="00227BDB" w:rsidP="00053F86">
      <w:pPr>
        <w:spacing w:line="276" w:lineRule="auto"/>
        <w:rPr>
          <w:rFonts w:ascii="Open Sans" w:hAnsi="Open Sans" w:cs="Open Sans"/>
          <w:sz w:val="18"/>
          <w:szCs w:val="18"/>
        </w:rPr>
      </w:pPr>
    </w:p>
    <w:p w14:paraId="4432F40D" w14:textId="77777777" w:rsidR="00227BDB" w:rsidRPr="00B46D00" w:rsidRDefault="00227BDB" w:rsidP="00053F86">
      <w:pPr>
        <w:spacing w:line="276" w:lineRule="auto"/>
        <w:rPr>
          <w:rFonts w:ascii="Open Sans" w:hAnsi="Open Sans" w:cs="Open Sans"/>
          <w:sz w:val="18"/>
          <w:szCs w:val="18"/>
        </w:rPr>
      </w:pPr>
    </w:p>
    <w:p w14:paraId="71C96E03" w14:textId="77777777" w:rsidR="00227BDB" w:rsidRPr="00B46D00" w:rsidRDefault="00227BDB" w:rsidP="003F6D1F">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ascii="Open Sans" w:hAnsi="Open Sans" w:cs="Open Sans"/>
          <w:b/>
          <w:sz w:val="18"/>
          <w:szCs w:val="18"/>
        </w:rPr>
      </w:pPr>
      <w:r w:rsidRPr="00B46D00">
        <w:rPr>
          <w:rFonts w:ascii="Open Sans" w:hAnsi="Open Sans" w:cs="Open Sans"/>
          <w:b/>
          <w:sz w:val="18"/>
          <w:szCs w:val="18"/>
        </w:rPr>
        <w:t xml:space="preserve">CAHIER DES CLAUSES </w:t>
      </w:r>
      <w:r w:rsidRPr="00B46D00">
        <w:rPr>
          <w:rFonts w:ascii="Open Sans" w:hAnsi="Open Sans" w:cs="Open Sans"/>
          <w:b/>
          <w:color w:val="auto"/>
          <w:sz w:val="18"/>
          <w:szCs w:val="18"/>
        </w:rPr>
        <w:t xml:space="preserve">TECHNIQUES </w:t>
      </w:r>
      <w:r w:rsidRPr="00B46D00">
        <w:rPr>
          <w:rFonts w:ascii="Open Sans" w:hAnsi="Open Sans" w:cs="Open Sans"/>
          <w:b/>
          <w:sz w:val="18"/>
          <w:szCs w:val="18"/>
        </w:rPr>
        <w:t>PARTICULIERES</w:t>
      </w:r>
    </w:p>
    <w:p w14:paraId="578E5A61" w14:textId="77777777" w:rsidR="00227BDB" w:rsidRPr="00B46D00" w:rsidRDefault="00227BDB" w:rsidP="003F6D1F">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ascii="Open Sans" w:hAnsi="Open Sans" w:cs="Open Sans"/>
          <w:b/>
          <w:sz w:val="18"/>
          <w:szCs w:val="18"/>
        </w:rPr>
      </w:pPr>
    </w:p>
    <w:p w14:paraId="059A4786" w14:textId="0FE855DF" w:rsidR="00434972" w:rsidRPr="00B46D00" w:rsidRDefault="003F6D1F" w:rsidP="003F6D1F">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ascii="Open Sans" w:hAnsi="Open Sans" w:cs="Open Sans"/>
          <w:b/>
          <w:sz w:val="18"/>
          <w:szCs w:val="18"/>
        </w:rPr>
      </w:pPr>
      <w:r w:rsidRPr="00B46D00">
        <w:rPr>
          <w:rFonts w:ascii="Open Sans" w:hAnsi="Open Sans" w:cs="Open Sans"/>
          <w:b/>
          <w:sz w:val="18"/>
          <w:szCs w:val="18"/>
        </w:rPr>
        <w:t>N</w:t>
      </w:r>
      <w:r w:rsidR="00227BDB" w:rsidRPr="00B46D00">
        <w:rPr>
          <w:rFonts w:ascii="Open Sans" w:hAnsi="Open Sans" w:cs="Open Sans"/>
          <w:b/>
          <w:sz w:val="18"/>
          <w:szCs w:val="18"/>
        </w:rPr>
        <w:t xml:space="preserve">° </w:t>
      </w:r>
      <w:r w:rsidR="000E13EF">
        <w:rPr>
          <w:rFonts w:ascii="Open Sans" w:hAnsi="Open Sans" w:cs="Open Sans"/>
          <w:b/>
          <w:sz w:val="18"/>
          <w:szCs w:val="18"/>
        </w:rPr>
        <w:t>25</w:t>
      </w:r>
      <w:r w:rsidR="00826BA4" w:rsidRPr="00B46D00">
        <w:rPr>
          <w:rFonts w:ascii="Open Sans" w:hAnsi="Open Sans" w:cs="Open Sans"/>
          <w:b/>
          <w:sz w:val="18"/>
          <w:szCs w:val="18"/>
        </w:rPr>
        <w:t>/</w:t>
      </w:r>
      <w:r w:rsidR="000E13EF">
        <w:rPr>
          <w:rFonts w:ascii="Open Sans" w:hAnsi="Open Sans" w:cs="Open Sans"/>
          <w:b/>
          <w:sz w:val="18"/>
          <w:szCs w:val="18"/>
        </w:rPr>
        <w:t>110</w:t>
      </w:r>
    </w:p>
    <w:p w14:paraId="391DE1D5" w14:textId="337124AA" w:rsidR="00227BDB" w:rsidRPr="00F02AC0" w:rsidRDefault="003F6D1F" w:rsidP="00F02AC0">
      <w:pPr>
        <w:pStyle w:val="Retraitcorpsdetexte"/>
        <w:spacing w:line="276" w:lineRule="auto"/>
        <w:rPr>
          <w:rFonts w:ascii="Open Sans" w:hAnsi="Open Sans" w:cs="Open Sans"/>
          <w:i w:val="0"/>
          <w:sz w:val="18"/>
          <w:szCs w:val="18"/>
        </w:rPr>
      </w:pPr>
      <w:r w:rsidRPr="00B46D00">
        <w:rPr>
          <w:rFonts w:ascii="Open Sans" w:hAnsi="Open Sans" w:cs="Open Sans"/>
          <w:i w:val="0"/>
          <w:sz w:val="18"/>
          <w:szCs w:val="18"/>
        </w:rPr>
        <w:t xml:space="preserve"> Formation « Habilitations électriques »</w:t>
      </w:r>
      <w:r w:rsidR="00622225">
        <w:rPr>
          <w:rFonts w:ascii="Open Sans" w:hAnsi="Open Sans" w:cs="Open Sans"/>
          <w:i w:val="0"/>
          <w:sz w:val="18"/>
          <w:szCs w:val="18"/>
        </w:rPr>
        <w:t xml:space="preserve"> Lot 1</w:t>
      </w:r>
    </w:p>
    <w:p w14:paraId="5A97546D" w14:textId="7058CBCF" w:rsidR="00826BA4" w:rsidRPr="00B46D00" w:rsidRDefault="00826BA4" w:rsidP="00053F86">
      <w:pPr>
        <w:spacing w:line="276" w:lineRule="auto"/>
        <w:rPr>
          <w:rFonts w:ascii="Open Sans" w:hAnsi="Open Sans" w:cs="Open Sans"/>
          <w:color w:val="auto"/>
          <w:sz w:val="18"/>
          <w:szCs w:val="18"/>
        </w:rPr>
      </w:pPr>
    </w:p>
    <w:p w14:paraId="69B75F95" w14:textId="77777777" w:rsidR="00227BDB" w:rsidRPr="00B46D00" w:rsidRDefault="00227BDB" w:rsidP="00053F86">
      <w:pPr>
        <w:spacing w:line="276" w:lineRule="auto"/>
        <w:rPr>
          <w:rFonts w:ascii="Open Sans" w:hAnsi="Open Sans" w:cs="Open Sans"/>
          <w:sz w:val="18"/>
          <w:szCs w:val="18"/>
        </w:rPr>
      </w:pPr>
    </w:p>
    <w:p w14:paraId="70BAD23F" w14:textId="77777777" w:rsidR="00826BA4" w:rsidRPr="00B46D00" w:rsidRDefault="00826BA4" w:rsidP="00053F86">
      <w:pPr>
        <w:spacing w:line="276" w:lineRule="auto"/>
        <w:rPr>
          <w:rFonts w:ascii="Open Sans" w:hAnsi="Open Sans" w:cs="Open Sans"/>
          <w:sz w:val="18"/>
          <w:szCs w:val="18"/>
        </w:rPr>
      </w:pPr>
      <w:r w:rsidRPr="00B46D00">
        <w:rPr>
          <w:rFonts w:ascii="Open Sans" w:hAnsi="Open Sans" w:cs="Open Sans"/>
          <w:sz w:val="18"/>
          <w:szCs w:val="18"/>
          <w:u w:val="single"/>
        </w:rPr>
        <w:t>Procédure</w:t>
      </w:r>
      <w:r w:rsidRPr="00B46D00">
        <w:rPr>
          <w:rFonts w:ascii="Open Sans" w:hAnsi="Open Sans" w:cs="Open Sans"/>
          <w:sz w:val="18"/>
          <w:szCs w:val="18"/>
        </w:rPr>
        <w:t xml:space="preserve"> : Marché à procédure adaptée</w:t>
      </w:r>
    </w:p>
    <w:p w14:paraId="4A20B6BE" w14:textId="77777777" w:rsidR="00826BA4" w:rsidRPr="00B46D00" w:rsidRDefault="00826BA4" w:rsidP="00053F86">
      <w:pPr>
        <w:spacing w:line="276" w:lineRule="auto"/>
        <w:rPr>
          <w:rFonts w:ascii="Open Sans" w:hAnsi="Open Sans" w:cs="Open Sans"/>
          <w:sz w:val="18"/>
          <w:szCs w:val="18"/>
        </w:rPr>
      </w:pPr>
    </w:p>
    <w:p w14:paraId="640F7A9A" w14:textId="1A7B93B7" w:rsidR="00826BA4" w:rsidRPr="00B46D00" w:rsidRDefault="00826BA4" w:rsidP="00053F86">
      <w:pPr>
        <w:spacing w:line="276" w:lineRule="auto"/>
        <w:rPr>
          <w:rFonts w:ascii="Open Sans" w:hAnsi="Open Sans" w:cs="Open Sans"/>
          <w:sz w:val="18"/>
          <w:szCs w:val="18"/>
        </w:rPr>
      </w:pPr>
      <w:r w:rsidRPr="00B46D00">
        <w:rPr>
          <w:rFonts w:ascii="Open Sans" w:hAnsi="Open Sans" w:cs="Open Sans"/>
          <w:sz w:val="18"/>
          <w:szCs w:val="18"/>
          <w:u w:val="single"/>
        </w:rPr>
        <w:t>Objet</w:t>
      </w:r>
      <w:r w:rsidR="003F6D1F" w:rsidRPr="00B46D00">
        <w:rPr>
          <w:rFonts w:ascii="Open Sans" w:hAnsi="Open Sans" w:cs="Open Sans"/>
          <w:sz w:val="18"/>
          <w:szCs w:val="18"/>
        </w:rPr>
        <w:t xml:space="preserve"> </w:t>
      </w:r>
      <w:r w:rsidRPr="00B46D00">
        <w:rPr>
          <w:rFonts w:ascii="Open Sans" w:hAnsi="Open Sans" w:cs="Open Sans"/>
          <w:sz w:val="18"/>
          <w:szCs w:val="18"/>
        </w:rPr>
        <w:t xml:space="preserve">: </w:t>
      </w:r>
      <w:r w:rsidR="003F6D1F" w:rsidRPr="00B46D00">
        <w:rPr>
          <w:rFonts w:ascii="Open Sans" w:hAnsi="Open Sans" w:cs="Open Sans"/>
          <w:sz w:val="18"/>
          <w:szCs w:val="18"/>
        </w:rPr>
        <w:t>Prestations de formation habilitations électriques pour le personnel de l’Assistance Publique - Hôpitaux de Paris</w:t>
      </w:r>
    </w:p>
    <w:p w14:paraId="40DF4F25" w14:textId="77777777" w:rsidR="00826BA4" w:rsidRPr="00B46D00" w:rsidRDefault="00826BA4" w:rsidP="00053F86">
      <w:pPr>
        <w:spacing w:line="276" w:lineRule="auto"/>
        <w:rPr>
          <w:rFonts w:ascii="Open Sans" w:hAnsi="Open Sans" w:cs="Open Sans"/>
          <w:sz w:val="18"/>
          <w:szCs w:val="18"/>
        </w:rPr>
      </w:pPr>
    </w:p>
    <w:p w14:paraId="51EC192E" w14:textId="379AB524" w:rsidR="00826BA4" w:rsidRPr="00B46D00" w:rsidRDefault="003F6D1F" w:rsidP="00053F86">
      <w:pPr>
        <w:spacing w:line="276" w:lineRule="auto"/>
        <w:rPr>
          <w:rFonts w:ascii="Open Sans" w:hAnsi="Open Sans" w:cs="Open Sans"/>
          <w:b/>
          <w:sz w:val="18"/>
          <w:szCs w:val="18"/>
        </w:rPr>
      </w:pPr>
      <w:r w:rsidRPr="00B46D00">
        <w:rPr>
          <w:rFonts w:ascii="Open Sans" w:hAnsi="Open Sans" w:cs="Open Sans"/>
          <w:sz w:val="18"/>
          <w:szCs w:val="18"/>
          <w:u w:val="single"/>
        </w:rPr>
        <w:t xml:space="preserve">Intitulé du </w:t>
      </w:r>
      <w:r w:rsidR="00854352">
        <w:rPr>
          <w:rFonts w:ascii="Open Sans" w:hAnsi="Open Sans" w:cs="Open Sans"/>
          <w:sz w:val="18"/>
          <w:szCs w:val="18"/>
          <w:u w:val="single"/>
        </w:rPr>
        <w:t>marché</w:t>
      </w:r>
      <w:r w:rsidR="00826BA4" w:rsidRPr="00B46D00">
        <w:rPr>
          <w:rFonts w:ascii="Open Sans" w:hAnsi="Open Sans" w:cs="Open Sans"/>
          <w:sz w:val="18"/>
          <w:szCs w:val="18"/>
          <w:u w:val="single"/>
        </w:rPr>
        <w:t> </w:t>
      </w:r>
      <w:r w:rsidRPr="00B46D00">
        <w:rPr>
          <w:rFonts w:ascii="Open Sans" w:hAnsi="Open Sans" w:cs="Open Sans"/>
          <w:sz w:val="18"/>
          <w:szCs w:val="18"/>
          <w:u w:val="single"/>
        </w:rPr>
        <w:t xml:space="preserve">: </w:t>
      </w:r>
      <w:r w:rsidR="00826BA4" w:rsidRPr="00B46D00">
        <w:rPr>
          <w:rFonts w:ascii="Open Sans" w:hAnsi="Open Sans" w:cs="Open Sans"/>
          <w:sz w:val="18"/>
          <w:szCs w:val="18"/>
        </w:rPr>
        <w:t>Formation « habilitations électriques »</w:t>
      </w:r>
      <w:r w:rsidR="00826BA4" w:rsidRPr="00B46D00">
        <w:rPr>
          <w:rFonts w:ascii="Open Sans" w:hAnsi="Open Sans" w:cs="Open Sans"/>
          <w:b/>
          <w:sz w:val="18"/>
          <w:szCs w:val="18"/>
        </w:rPr>
        <w:t xml:space="preserve"> </w:t>
      </w:r>
    </w:p>
    <w:p w14:paraId="73EE2D7A" w14:textId="77777777" w:rsidR="00826BA4" w:rsidRPr="00B46D00" w:rsidRDefault="00826BA4" w:rsidP="00053F86">
      <w:pPr>
        <w:spacing w:line="276" w:lineRule="auto"/>
        <w:rPr>
          <w:rFonts w:ascii="Open Sans" w:hAnsi="Open Sans" w:cs="Open Sans"/>
          <w:sz w:val="18"/>
          <w:szCs w:val="18"/>
        </w:rPr>
      </w:pPr>
    </w:p>
    <w:p w14:paraId="529F7635" w14:textId="7AA10256" w:rsidR="005862BD" w:rsidRPr="00B46D00" w:rsidRDefault="005862BD" w:rsidP="005862BD">
      <w:pPr>
        <w:spacing w:line="276" w:lineRule="auto"/>
        <w:rPr>
          <w:rFonts w:ascii="Open Sans" w:hAnsi="Open Sans" w:cs="Open Sans"/>
          <w:sz w:val="18"/>
          <w:szCs w:val="18"/>
        </w:rPr>
      </w:pPr>
      <w:r w:rsidRPr="00B46D00">
        <w:rPr>
          <w:rFonts w:ascii="Open Sans" w:hAnsi="Open Sans" w:cs="Open Sans"/>
          <w:sz w:val="18"/>
          <w:szCs w:val="18"/>
        </w:rPr>
        <w:t>Pour une période de 4 ans à compter d</w:t>
      </w:r>
      <w:r w:rsidR="00F02AC0">
        <w:rPr>
          <w:rFonts w:ascii="Open Sans" w:hAnsi="Open Sans" w:cs="Open Sans"/>
          <w:sz w:val="18"/>
          <w:szCs w:val="18"/>
        </w:rPr>
        <w:t>e la notification</w:t>
      </w:r>
      <w:r w:rsidRPr="00B46D00">
        <w:rPr>
          <w:rFonts w:ascii="Open Sans" w:hAnsi="Open Sans" w:cs="Open Sans"/>
          <w:sz w:val="18"/>
          <w:szCs w:val="18"/>
        </w:rPr>
        <w:t xml:space="preserve">, éventuellement résiliable sans indemnités à la seule initiative de l’Assistance Publique – Hôpitaux de Paris, 6 mois avant la fin du marché.  </w:t>
      </w:r>
    </w:p>
    <w:p w14:paraId="2725BC18" w14:textId="77777777" w:rsidR="00826BA4" w:rsidRPr="00B46D00" w:rsidRDefault="00826BA4" w:rsidP="00053F86">
      <w:pPr>
        <w:spacing w:line="276" w:lineRule="auto"/>
        <w:rPr>
          <w:rFonts w:ascii="Open Sans" w:hAnsi="Open Sans" w:cs="Open Sans"/>
          <w:sz w:val="18"/>
          <w:szCs w:val="18"/>
        </w:rPr>
      </w:pPr>
    </w:p>
    <w:p w14:paraId="58496872" w14:textId="350442BE" w:rsidR="00227BDB" w:rsidRDefault="00826BA4" w:rsidP="00053F86">
      <w:pPr>
        <w:spacing w:line="276" w:lineRule="auto"/>
        <w:rPr>
          <w:rFonts w:ascii="Open Sans" w:hAnsi="Open Sans" w:cs="Open Sans"/>
          <w:sz w:val="18"/>
          <w:szCs w:val="18"/>
        </w:rPr>
      </w:pPr>
      <w:r w:rsidRPr="00B46D00">
        <w:rPr>
          <w:rFonts w:ascii="Open Sans" w:hAnsi="Open Sans" w:cs="Open Sans"/>
          <w:sz w:val="18"/>
          <w:szCs w:val="18"/>
        </w:rPr>
        <w:t>Ce document comprend 1</w:t>
      </w:r>
      <w:r w:rsidR="00144BEC">
        <w:rPr>
          <w:rFonts w:ascii="Open Sans" w:hAnsi="Open Sans" w:cs="Open Sans"/>
          <w:sz w:val="18"/>
          <w:szCs w:val="18"/>
        </w:rPr>
        <w:t>5</w:t>
      </w:r>
      <w:r w:rsidRPr="00B46D00">
        <w:rPr>
          <w:rFonts w:ascii="Open Sans" w:hAnsi="Open Sans" w:cs="Open Sans"/>
          <w:sz w:val="18"/>
          <w:szCs w:val="18"/>
        </w:rPr>
        <w:t xml:space="preserve"> pages dont 2 annexes. Il est associé au Cahier des Clauses Administratives Particulières</w:t>
      </w:r>
    </w:p>
    <w:p w14:paraId="1471BBC5" w14:textId="6A3D1E4D" w:rsidR="00676EB5" w:rsidRDefault="00676EB5" w:rsidP="00053F86">
      <w:pPr>
        <w:spacing w:line="276" w:lineRule="auto"/>
        <w:rPr>
          <w:rFonts w:ascii="Open Sans" w:hAnsi="Open Sans" w:cs="Open Sans"/>
          <w:sz w:val="18"/>
          <w:szCs w:val="18"/>
        </w:rPr>
      </w:pPr>
    </w:p>
    <w:p w14:paraId="45C0507B" w14:textId="7DDC56B9" w:rsidR="00676EB5" w:rsidRDefault="00676EB5" w:rsidP="00053F86">
      <w:pPr>
        <w:spacing w:line="276" w:lineRule="auto"/>
        <w:rPr>
          <w:rFonts w:ascii="Open Sans" w:hAnsi="Open Sans" w:cs="Open Sans"/>
          <w:sz w:val="18"/>
          <w:szCs w:val="18"/>
        </w:rPr>
      </w:pPr>
    </w:p>
    <w:p w14:paraId="08F7E176" w14:textId="28910EDC" w:rsidR="00676EB5" w:rsidRDefault="00676EB5" w:rsidP="00053F86">
      <w:pPr>
        <w:spacing w:line="276" w:lineRule="auto"/>
        <w:rPr>
          <w:rFonts w:ascii="Open Sans" w:hAnsi="Open Sans" w:cs="Open Sans"/>
          <w:sz w:val="18"/>
          <w:szCs w:val="18"/>
        </w:rPr>
      </w:pPr>
    </w:p>
    <w:p w14:paraId="390B4C9E" w14:textId="11764610" w:rsidR="00676EB5" w:rsidRDefault="00676EB5" w:rsidP="00053F86">
      <w:pPr>
        <w:spacing w:line="276" w:lineRule="auto"/>
        <w:rPr>
          <w:rFonts w:ascii="Open Sans" w:hAnsi="Open Sans" w:cs="Open Sans"/>
          <w:sz w:val="18"/>
          <w:szCs w:val="18"/>
        </w:rPr>
      </w:pPr>
    </w:p>
    <w:p w14:paraId="016A9860" w14:textId="71645611" w:rsidR="00524DF0" w:rsidRDefault="00524DF0" w:rsidP="00053F86">
      <w:pPr>
        <w:spacing w:line="276" w:lineRule="auto"/>
        <w:rPr>
          <w:rFonts w:ascii="Open Sans" w:hAnsi="Open Sans" w:cs="Open Sans"/>
          <w:sz w:val="18"/>
          <w:szCs w:val="18"/>
        </w:rPr>
      </w:pPr>
    </w:p>
    <w:p w14:paraId="3146B70D" w14:textId="00E929E5" w:rsidR="00524DF0" w:rsidRDefault="00524DF0" w:rsidP="00053F86">
      <w:pPr>
        <w:spacing w:line="276" w:lineRule="auto"/>
        <w:rPr>
          <w:rFonts w:ascii="Open Sans" w:hAnsi="Open Sans" w:cs="Open Sans"/>
          <w:sz w:val="18"/>
          <w:szCs w:val="18"/>
        </w:rPr>
      </w:pPr>
    </w:p>
    <w:p w14:paraId="0BF8E433" w14:textId="77777777" w:rsidR="00524DF0" w:rsidRDefault="00524DF0" w:rsidP="00053F86">
      <w:pPr>
        <w:spacing w:line="276" w:lineRule="auto"/>
        <w:rPr>
          <w:rFonts w:ascii="Open Sans" w:hAnsi="Open Sans" w:cs="Open Sans"/>
          <w:sz w:val="18"/>
          <w:szCs w:val="18"/>
        </w:rPr>
      </w:pPr>
    </w:p>
    <w:p w14:paraId="37C193F2" w14:textId="77777777" w:rsidR="00676EB5" w:rsidRPr="00B46D00" w:rsidRDefault="00676EB5" w:rsidP="00053F86">
      <w:pPr>
        <w:spacing w:line="276" w:lineRule="auto"/>
        <w:rPr>
          <w:rFonts w:ascii="Open Sans" w:hAnsi="Open Sans" w:cs="Open Sans"/>
          <w:sz w:val="18"/>
          <w:szCs w:val="18"/>
        </w:rPr>
      </w:pPr>
    </w:p>
    <w:p w14:paraId="233A641B" w14:textId="77777777" w:rsidR="00676EB5" w:rsidRDefault="00676EB5" w:rsidP="003F6D1F">
      <w:pPr>
        <w:spacing w:line="276" w:lineRule="auto"/>
        <w:jc w:val="center"/>
        <w:rPr>
          <w:rFonts w:ascii="Open Sans" w:hAnsi="Open Sans" w:cs="Open Sans"/>
          <w:b/>
          <w:sz w:val="18"/>
          <w:szCs w:val="18"/>
        </w:rPr>
      </w:pPr>
    </w:p>
    <w:p w14:paraId="4FEB49E5" w14:textId="77777777" w:rsidR="00676EB5" w:rsidRDefault="00676EB5" w:rsidP="003F6D1F">
      <w:pPr>
        <w:spacing w:line="276" w:lineRule="auto"/>
        <w:jc w:val="center"/>
        <w:rPr>
          <w:rFonts w:ascii="Open Sans" w:hAnsi="Open Sans" w:cs="Open Sans"/>
          <w:b/>
          <w:sz w:val="18"/>
          <w:szCs w:val="18"/>
        </w:rPr>
      </w:pPr>
    </w:p>
    <w:p w14:paraId="1338B695" w14:textId="121F256C" w:rsidR="00227BDB" w:rsidRPr="00B46D00" w:rsidRDefault="00533D5D" w:rsidP="003F6D1F">
      <w:pPr>
        <w:spacing w:line="276" w:lineRule="auto"/>
        <w:jc w:val="center"/>
        <w:rPr>
          <w:rFonts w:ascii="Open Sans" w:hAnsi="Open Sans" w:cs="Open Sans"/>
          <w:b/>
          <w:sz w:val="18"/>
          <w:szCs w:val="18"/>
        </w:rPr>
      </w:pPr>
      <w:r w:rsidRPr="00B46D00">
        <w:rPr>
          <w:rFonts w:ascii="Open Sans" w:hAnsi="Open Sans" w:cs="Open Sans"/>
          <w:b/>
          <w:sz w:val="18"/>
          <w:szCs w:val="18"/>
        </w:rPr>
        <w:lastRenderedPageBreak/>
        <w:t>SOMMAIRE</w:t>
      </w:r>
    </w:p>
    <w:p w14:paraId="01C12B74" w14:textId="77777777" w:rsidR="00227BDB" w:rsidRPr="00B46D00" w:rsidRDefault="00227BDB" w:rsidP="00053F86">
      <w:pPr>
        <w:spacing w:line="276" w:lineRule="auto"/>
        <w:rPr>
          <w:rFonts w:ascii="Open Sans" w:hAnsi="Open Sans" w:cs="Open Sans"/>
          <w:sz w:val="18"/>
          <w:szCs w:val="18"/>
        </w:rPr>
      </w:pPr>
    </w:p>
    <w:p w14:paraId="6AACB2E4" w14:textId="77777777" w:rsidR="00227BDB" w:rsidRPr="00B46D00" w:rsidRDefault="00227BDB" w:rsidP="00053F86">
      <w:pPr>
        <w:spacing w:line="276" w:lineRule="auto"/>
        <w:rPr>
          <w:rFonts w:ascii="Open Sans" w:hAnsi="Open Sans" w:cs="Open Sans"/>
          <w:sz w:val="18"/>
          <w:szCs w:val="18"/>
        </w:rPr>
      </w:pPr>
    </w:p>
    <w:p w14:paraId="7E57C60B" w14:textId="77777777" w:rsidR="00227BDB" w:rsidRPr="00B46D00" w:rsidRDefault="00227BDB" w:rsidP="00053F86">
      <w:pPr>
        <w:spacing w:line="276" w:lineRule="auto"/>
        <w:rPr>
          <w:rFonts w:ascii="Open Sans" w:hAnsi="Open Sans" w:cs="Open Sans"/>
          <w:sz w:val="18"/>
          <w:szCs w:val="18"/>
        </w:rPr>
      </w:pPr>
    </w:p>
    <w:p w14:paraId="08559673" w14:textId="77777777" w:rsidR="00227BDB" w:rsidRPr="00B46D00" w:rsidRDefault="00227BDB" w:rsidP="00053F86">
      <w:pPr>
        <w:spacing w:line="276" w:lineRule="auto"/>
        <w:rPr>
          <w:rFonts w:ascii="Open Sans" w:hAnsi="Open Sans" w:cs="Open Sans"/>
          <w:sz w:val="18"/>
          <w:szCs w:val="18"/>
        </w:rPr>
      </w:pPr>
    </w:p>
    <w:p w14:paraId="04E65B56" w14:textId="209B78BA" w:rsidR="00A95542" w:rsidRDefault="00227BDB">
      <w:pPr>
        <w:pStyle w:val="TM2"/>
        <w:rPr>
          <w:rFonts w:asciiTheme="minorHAnsi" w:eastAsiaTheme="minorEastAsia" w:hAnsiTheme="minorHAnsi" w:cstheme="minorBidi"/>
          <w:noProof/>
          <w:color w:val="auto"/>
          <w:sz w:val="22"/>
          <w:szCs w:val="22"/>
        </w:rPr>
      </w:pPr>
      <w:r w:rsidRPr="00B46D00">
        <w:rPr>
          <w:rFonts w:ascii="Open Sans" w:hAnsi="Open Sans" w:cs="Open Sans"/>
          <w:sz w:val="18"/>
          <w:szCs w:val="18"/>
        </w:rPr>
        <w:fldChar w:fldCharType="begin"/>
      </w:r>
      <w:r w:rsidRPr="00B46D00">
        <w:rPr>
          <w:rFonts w:ascii="Open Sans" w:hAnsi="Open Sans" w:cs="Open Sans"/>
          <w:sz w:val="18"/>
          <w:szCs w:val="18"/>
        </w:rPr>
        <w:instrText xml:space="preserve"> TOC \o "1-3" </w:instrText>
      </w:r>
      <w:r w:rsidRPr="00B46D00">
        <w:rPr>
          <w:rFonts w:ascii="Open Sans" w:hAnsi="Open Sans" w:cs="Open Sans"/>
          <w:sz w:val="18"/>
          <w:szCs w:val="18"/>
        </w:rPr>
        <w:fldChar w:fldCharType="separate"/>
      </w:r>
      <w:r w:rsidR="00A95542" w:rsidRPr="007142BC">
        <w:rPr>
          <w:rFonts w:ascii="Open Sans" w:hAnsi="Open Sans"/>
          <w:noProof/>
        </w:rPr>
        <w:t>ARTICLE 1 : OBJET</w:t>
      </w:r>
      <w:r w:rsidR="00A95542">
        <w:rPr>
          <w:noProof/>
        </w:rPr>
        <w:tab/>
      </w:r>
      <w:r w:rsidR="00A95542">
        <w:rPr>
          <w:noProof/>
        </w:rPr>
        <w:fldChar w:fldCharType="begin"/>
      </w:r>
      <w:r w:rsidR="00A95542">
        <w:rPr>
          <w:noProof/>
        </w:rPr>
        <w:instrText xml:space="preserve"> PAGEREF _Toc225174562 \h </w:instrText>
      </w:r>
      <w:r w:rsidR="00A95542">
        <w:rPr>
          <w:noProof/>
        </w:rPr>
      </w:r>
      <w:r w:rsidR="00A95542">
        <w:rPr>
          <w:noProof/>
        </w:rPr>
        <w:fldChar w:fldCharType="separate"/>
      </w:r>
      <w:r w:rsidR="00A95542">
        <w:rPr>
          <w:noProof/>
        </w:rPr>
        <w:t>3</w:t>
      </w:r>
      <w:r w:rsidR="00A95542">
        <w:rPr>
          <w:noProof/>
        </w:rPr>
        <w:fldChar w:fldCharType="end"/>
      </w:r>
    </w:p>
    <w:p w14:paraId="144A9DA1" w14:textId="20DCFFA9" w:rsidR="00A95542" w:rsidRDefault="00A95542">
      <w:pPr>
        <w:pStyle w:val="TM2"/>
        <w:rPr>
          <w:rFonts w:asciiTheme="minorHAnsi" w:eastAsiaTheme="minorEastAsia" w:hAnsiTheme="minorHAnsi" w:cstheme="minorBidi"/>
          <w:noProof/>
          <w:color w:val="auto"/>
          <w:sz w:val="22"/>
          <w:szCs w:val="22"/>
        </w:rPr>
      </w:pPr>
      <w:r w:rsidRPr="007142BC">
        <w:rPr>
          <w:rFonts w:ascii="Open Sans" w:hAnsi="Open Sans"/>
          <w:noProof/>
        </w:rPr>
        <w:t>ARTICLE 2 : DECOMPOSITION ET VOLUMETRIE DU MARCHE</w:t>
      </w:r>
      <w:r>
        <w:rPr>
          <w:noProof/>
        </w:rPr>
        <w:tab/>
      </w:r>
      <w:r>
        <w:rPr>
          <w:noProof/>
        </w:rPr>
        <w:fldChar w:fldCharType="begin"/>
      </w:r>
      <w:r>
        <w:rPr>
          <w:noProof/>
        </w:rPr>
        <w:instrText xml:space="preserve"> PAGEREF _Toc225174563 \h </w:instrText>
      </w:r>
      <w:r>
        <w:rPr>
          <w:noProof/>
        </w:rPr>
      </w:r>
      <w:r>
        <w:rPr>
          <w:noProof/>
        </w:rPr>
        <w:fldChar w:fldCharType="separate"/>
      </w:r>
      <w:r>
        <w:rPr>
          <w:noProof/>
        </w:rPr>
        <w:t>3</w:t>
      </w:r>
      <w:r>
        <w:rPr>
          <w:noProof/>
        </w:rPr>
        <w:fldChar w:fldCharType="end"/>
      </w:r>
    </w:p>
    <w:p w14:paraId="0D8DE37C" w14:textId="7860B087" w:rsidR="00A95542" w:rsidRDefault="00A95542">
      <w:pPr>
        <w:pStyle w:val="TM2"/>
        <w:rPr>
          <w:rFonts w:asciiTheme="minorHAnsi" w:eastAsiaTheme="minorEastAsia" w:hAnsiTheme="minorHAnsi" w:cstheme="minorBidi"/>
          <w:noProof/>
          <w:color w:val="auto"/>
          <w:sz w:val="22"/>
          <w:szCs w:val="22"/>
        </w:rPr>
      </w:pPr>
      <w:r w:rsidRPr="007142BC">
        <w:rPr>
          <w:rFonts w:ascii="Open Sans" w:hAnsi="Open Sans"/>
          <w:noProof/>
        </w:rPr>
        <w:t>ARTICLE 3 : CONTEXTE DE LA FORMATION</w:t>
      </w:r>
      <w:r>
        <w:rPr>
          <w:noProof/>
        </w:rPr>
        <w:tab/>
      </w:r>
      <w:r>
        <w:rPr>
          <w:noProof/>
        </w:rPr>
        <w:fldChar w:fldCharType="begin"/>
      </w:r>
      <w:r>
        <w:rPr>
          <w:noProof/>
        </w:rPr>
        <w:instrText xml:space="preserve"> PAGEREF _Toc225174564 \h </w:instrText>
      </w:r>
      <w:r>
        <w:rPr>
          <w:noProof/>
        </w:rPr>
      </w:r>
      <w:r>
        <w:rPr>
          <w:noProof/>
        </w:rPr>
        <w:fldChar w:fldCharType="separate"/>
      </w:r>
      <w:r>
        <w:rPr>
          <w:noProof/>
        </w:rPr>
        <w:t>3</w:t>
      </w:r>
      <w:r>
        <w:rPr>
          <w:noProof/>
        </w:rPr>
        <w:fldChar w:fldCharType="end"/>
      </w:r>
    </w:p>
    <w:p w14:paraId="175CD627" w14:textId="321CC218"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3.1</w:t>
      </w:r>
      <w:r>
        <w:rPr>
          <w:rFonts w:asciiTheme="minorHAnsi" w:eastAsiaTheme="minorEastAsia" w:hAnsiTheme="minorHAnsi" w:cstheme="minorBidi"/>
          <w:noProof/>
          <w:color w:val="auto"/>
          <w:sz w:val="22"/>
          <w:szCs w:val="22"/>
        </w:rPr>
        <w:tab/>
      </w:r>
      <w:r w:rsidRPr="007142BC">
        <w:rPr>
          <w:rFonts w:ascii="Open Sans" w:hAnsi="Open Sans" w:cs="Open Sans"/>
          <w:noProof/>
        </w:rPr>
        <w:t>Présentation de l’Assistance Publique-Hôpitaux de Paris</w:t>
      </w:r>
      <w:r>
        <w:rPr>
          <w:noProof/>
        </w:rPr>
        <w:tab/>
      </w:r>
      <w:r>
        <w:rPr>
          <w:noProof/>
        </w:rPr>
        <w:fldChar w:fldCharType="begin"/>
      </w:r>
      <w:r>
        <w:rPr>
          <w:noProof/>
        </w:rPr>
        <w:instrText xml:space="preserve"> PAGEREF _Toc225174565 \h </w:instrText>
      </w:r>
      <w:r>
        <w:rPr>
          <w:noProof/>
        </w:rPr>
      </w:r>
      <w:r>
        <w:rPr>
          <w:noProof/>
        </w:rPr>
        <w:fldChar w:fldCharType="separate"/>
      </w:r>
      <w:r>
        <w:rPr>
          <w:noProof/>
        </w:rPr>
        <w:t>3</w:t>
      </w:r>
      <w:r>
        <w:rPr>
          <w:noProof/>
        </w:rPr>
        <w:fldChar w:fldCharType="end"/>
      </w:r>
    </w:p>
    <w:p w14:paraId="5F90624B" w14:textId="6C45CBEC"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3.2</w:t>
      </w:r>
      <w:r>
        <w:rPr>
          <w:rFonts w:asciiTheme="minorHAnsi" w:eastAsiaTheme="minorEastAsia" w:hAnsiTheme="minorHAnsi" w:cstheme="minorBidi"/>
          <w:noProof/>
          <w:color w:val="auto"/>
          <w:sz w:val="22"/>
          <w:szCs w:val="22"/>
        </w:rPr>
        <w:tab/>
      </w:r>
      <w:r w:rsidRPr="007142BC">
        <w:rPr>
          <w:rFonts w:ascii="Open Sans" w:hAnsi="Open Sans" w:cs="Open Sans"/>
          <w:noProof/>
        </w:rPr>
        <w:t>Présentation du Centre de la Formation et du Développement des Compétences</w:t>
      </w:r>
      <w:r>
        <w:rPr>
          <w:noProof/>
        </w:rPr>
        <w:tab/>
      </w:r>
      <w:r>
        <w:rPr>
          <w:noProof/>
        </w:rPr>
        <w:fldChar w:fldCharType="begin"/>
      </w:r>
      <w:r>
        <w:rPr>
          <w:noProof/>
        </w:rPr>
        <w:instrText xml:space="preserve"> PAGEREF _Toc225174566 \h </w:instrText>
      </w:r>
      <w:r>
        <w:rPr>
          <w:noProof/>
        </w:rPr>
      </w:r>
      <w:r>
        <w:rPr>
          <w:noProof/>
        </w:rPr>
        <w:fldChar w:fldCharType="separate"/>
      </w:r>
      <w:r>
        <w:rPr>
          <w:noProof/>
        </w:rPr>
        <w:t>5</w:t>
      </w:r>
      <w:r>
        <w:rPr>
          <w:noProof/>
        </w:rPr>
        <w:fldChar w:fldCharType="end"/>
      </w:r>
    </w:p>
    <w:p w14:paraId="4117C611" w14:textId="62E756E5"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3.3</w:t>
      </w:r>
      <w:r>
        <w:rPr>
          <w:rFonts w:asciiTheme="minorHAnsi" w:eastAsiaTheme="minorEastAsia" w:hAnsiTheme="minorHAnsi" w:cstheme="minorBidi"/>
          <w:noProof/>
          <w:color w:val="auto"/>
          <w:sz w:val="22"/>
          <w:szCs w:val="22"/>
        </w:rPr>
        <w:tab/>
      </w:r>
      <w:r w:rsidRPr="007142BC">
        <w:rPr>
          <w:rFonts w:ascii="Open Sans" w:hAnsi="Open Sans" w:cs="Open Sans"/>
          <w:noProof/>
        </w:rPr>
        <w:t>Présentation des Directions des Ressources Humaines et les services de formation locaux</w:t>
      </w:r>
      <w:r>
        <w:rPr>
          <w:noProof/>
        </w:rPr>
        <w:tab/>
      </w:r>
      <w:r>
        <w:rPr>
          <w:noProof/>
        </w:rPr>
        <w:fldChar w:fldCharType="begin"/>
      </w:r>
      <w:r>
        <w:rPr>
          <w:noProof/>
        </w:rPr>
        <w:instrText xml:space="preserve"> PAGEREF _Toc225174567 \h </w:instrText>
      </w:r>
      <w:r>
        <w:rPr>
          <w:noProof/>
        </w:rPr>
      </w:r>
      <w:r>
        <w:rPr>
          <w:noProof/>
        </w:rPr>
        <w:fldChar w:fldCharType="separate"/>
      </w:r>
      <w:r>
        <w:rPr>
          <w:noProof/>
        </w:rPr>
        <w:t>5</w:t>
      </w:r>
      <w:r>
        <w:rPr>
          <w:noProof/>
        </w:rPr>
        <w:fldChar w:fldCharType="end"/>
      </w:r>
    </w:p>
    <w:p w14:paraId="48164674" w14:textId="3B12E073"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3.4</w:t>
      </w:r>
      <w:r>
        <w:rPr>
          <w:rFonts w:asciiTheme="minorHAnsi" w:eastAsiaTheme="minorEastAsia" w:hAnsiTheme="minorHAnsi" w:cstheme="minorBidi"/>
          <w:noProof/>
          <w:color w:val="auto"/>
          <w:sz w:val="22"/>
          <w:szCs w:val="22"/>
        </w:rPr>
        <w:tab/>
      </w:r>
      <w:r w:rsidRPr="007142BC">
        <w:rPr>
          <w:rFonts w:ascii="Open Sans" w:hAnsi="Open Sans" w:cs="Open Sans"/>
          <w:noProof/>
        </w:rPr>
        <w:t>Présentation du contexte de la demande</w:t>
      </w:r>
      <w:r>
        <w:rPr>
          <w:noProof/>
        </w:rPr>
        <w:tab/>
      </w:r>
      <w:r>
        <w:rPr>
          <w:noProof/>
        </w:rPr>
        <w:fldChar w:fldCharType="begin"/>
      </w:r>
      <w:r>
        <w:rPr>
          <w:noProof/>
        </w:rPr>
        <w:instrText xml:space="preserve"> PAGEREF _Toc225174568 \h </w:instrText>
      </w:r>
      <w:r>
        <w:rPr>
          <w:noProof/>
        </w:rPr>
      </w:r>
      <w:r>
        <w:rPr>
          <w:noProof/>
        </w:rPr>
        <w:fldChar w:fldCharType="separate"/>
      </w:r>
      <w:r>
        <w:rPr>
          <w:noProof/>
        </w:rPr>
        <w:t>6</w:t>
      </w:r>
      <w:r>
        <w:rPr>
          <w:noProof/>
        </w:rPr>
        <w:fldChar w:fldCharType="end"/>
      </w:r>
    </w:p>
    <w:p w14:paraId="1999A689" w14:textId="435FDC47" w:rsidR="00A95542" w:rsidRDefault="00A95542">
      <w:pPr>
        <w:pStyle w:val="TM2"/>
        <w:rPr>
          <w:rFonts w:asciiTheme="minorHAnsi" w:eastAsiaTheme="minorEastAsia" w:hAnsiTheme="minorHAnsi" w:cstheme="minorBidi"/>
          <w:noProof/>
          <w:color w:val="auto"/>
          <w:sz w:val="22"/>
          <w:szCs w:val="22"/>
        </w:rPr>
      </w:pPr>
      <w:r w:rsidRPr="007142BC">
        <w:rPr>
          <w:rFonts w:ascii="Open Sans" w:hAnsi="Open Sans"/>
          <w:noProof/>
        </w:rPr>
        <w:t>ARTICLE 4 : SPECIFICATIONS TECHNIQUES</w:t>
      </w:r>
      <w:r>
        <w:rPr>
          <w:noProof/>
        </w:rPr>
        <w:tab/>
      </w:r>
      <w:r>
        <w:rPr>
          <w:noProof/>
        </w:rPr>
        <w:fldChar w:fldCharType="begin"/>
      </w:r>
      <w:r>
        <w:rPr>
          <w:noProof/>
        </w:rPr>
        <w:instrText xml:space="preserve"> PAGEREF _Toc225174569 \h </w:instrText>
      </w:r>
      <w:r>
        <w:rPr>
          <w:noProof/>
        </w:rPr>
      </w:r>
      <w:r>
        <w:rPr>
          <w:noProof/>
        </w:rPr>
        <w:fldChar w:fldCharType="separate"/>
      </w:r>
      <w:r>
        <w:rPr>
          <w:noProof/>
        </w:rPr>
        <w:t>6</w:t>
      </w:r>
      <w:r>
        <w:rPr>
          <w:noProof/>
        </w:rPr>
        <w:fldChar w:fldCharType="end"/>
      </w:r>
    </w:p>
    <w:p w14:paraId="369699CE" w14:textId="320CE3D4"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4.1</w:t>
      </w:r>
      <w:r>
        <w:rPr>
          <w:rFonts w:asciiTheme="minorHAnsi" w:eastAsiaTheme="minorEastAsia" w:hAnsiTheme="minorHAnsi" w:cstheme="minorBidi"/>
          <w:noProof/>
          <w:color w:val="auto"/>
          <w:sz w:val="22"/>
          <w:szCs w:val="22"/>
        </w:rPr>
        <w:tab/>
      </w:r>
      <w:r w:rsidRPr="007142BC">
        <w:rPr>
          <w:rFonts w:ascii="Open Sans" w:hAnsi="Open Sans" w:cs="Open Sans"/>
          <w:noProof/>
        </w:rPr>
        <w:t>Objectifs de la formation</w:t>
      </w:r>
      <w:r>
        <w:rPr>
          <w:noProof/>
        </w:rPr>
        <w:tab/>
      </w:r>
      <w:r>
        <w:rPr>
          <w:noProof/>
        </w:rPr>
        <w:fldChar w:fldCharType="begin"/>
      </w:r>
      <w:r>
        <w:rPr>
          <w:noProof/>
        </w:rPr>
        <w:instrText xml:space="preserve"> PAGEREF _Toc225174570 \h </w:instrText>
      </w:r>
      <w:r>
        <w:rPr>
          <w:noProof/>
        </w:rPr>
      </w:r>
      <w:r>
        <w:rPr>
          <w:noProof/>
        </w:rPr>
        <w:fldChar w:fldCharType="separate"/>
      </w:r>
      <w:r>
        <w:rPr>
          <w:noProof/>
        </w:rPr>
        <w:t>6</w:t>
      </w:r>
      <w:r>
        <w:rPr>
          <w:noProof/>
        </w:rPr>
        <w:fldChar w:fldCharType="end"/>
      </w:r>
    </w:p>
    <w:p w14:paraId="4A974AFA" w14:textId="41E4B784"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4.2</w:t>
      </w:r>
      <w:r>
        <w:rPr>
          <w:rFonts w:asciiTheme="minorHAnsi" w:eastAsiaTheme="minorEastAsia" w:hAnsiTheme="minorHAnsi" w:cstheme="minorBidi"/>
          <w:noProof/>
          <w:color w:val="auto"/>
          <w:sz w:val="22"/>
          <w:szCs w:val="22"/>
        </w:rPr>
        <w:tab/>
      </w:r>
      <w:r w:rsidRPr="007142BC">
        <w:rPr>
          <w:rFonts w:ascii="Open Sans" w:hAnsi="Open Sans" w:cs="Open Sans"/>
          <w:noProof/>
        </w:rPr>
        <w:t>Caractéristiques techniques et différents niveaux de formation</w:t>
      </w:r>
      <w:r>
        <w:rPr>
          <w:noProof/>
        </w:rPr>
        <w:tab/>
      </w:r>
      <w:r>
        <w:rPr>
          <w:noProof/>
        </w:rPr>
        <w:fldChar w:fldCharType="begin"/>
      </w:r>
      <w:r>
        <w:rPr>
          <w:noProof/>
        </w:rPr>
        <w:instrText xml:space="preserve"> PAGEREF _Toc225174571 \h </w:instrText>
      </w:r>
      <w:r>
        <w:rPr>
          <w:noProof/>
        </w:rPr>
      </w:r>
      <w:r>
        <w:rPr>
          <w:noProof/>
        </w:rPr>
        <w:fldChar w:fldCharType="separate"/>
      </w:r>
      <w:r>
        <w:rPr>
          <w:noProof/>
        </w:rPr>
        <w:t>7</w:t>
      </w:r>
      <w:r>
        <w:rPr>
          <w:noProof/>
        </w:rPr>
        <w:fldChar w:fldCharType="end"/>
      </w:r>
    </w:p>
    <w:p w14:paraId="29243C2D" w14:textId="196FDFBA" w:rsidR="00A95542" w:rsidRDefault="00A95542">
      <w:pPr>
        <w:pStyle w:val="TM2"/>
        <w:rPr>
          <w:rFonts w:asciiTheme="minorHAnsi" w:eastAsiaTheme="minorEastAsia" w:hAnsiTheme="minorHAnsi" w:cstheme="minorBidi"/>
          <w:noProof/>
          <w:color w:val="auto"/>
          <w:sz w:val="22"/>
          <w:szCs w:val="22"/>
        </w:rPr>
      </w:pPr>
      <w:r w:rsidRPr="007142BC">
        <w:rPr>
          <w:rFonts w:ascii="Open Sans" w:hAnsi="Open Sans"/>
          <w:noProof/>
        </w:rPr>
        <w:t>ARTICLE 5 : DESCRIPTiON DU PROGRAMME ET DES METHODES PEDAGOGIQUES</w:t>
      </w:r>
      <w:r>
        <w:rPr>
          <w:noProof/>
        </w:rPr>
        <w:tab/>
      </w:r>
      <w:r>
        <w:rPr>
          <w:noProof/>
        </w:rPr>
        <w:fldChar w:fldCharType="begin"/>
      </w:r>
      <w:r>
        <w:rPr>
          <w:noProof/>
        </w:rPr>
        <w:instrText xml:space="preserve"> PAGEREF _Toc225174572 \h </w:instrText>
      </w:r>
      <w:r>
        <w:rPr>
          <w:noProof/>
        </w:rPr>
      </w:r>
      <w:r>
        <w:rPr>
          <w:noProof/>
        </w:rPr>
        <w:fldChar w:fldCharType="separate"/>
      </w:r>
      <w:r>
        <w:rPr>
          <w:noProof/>
        </w:rPr>
        <w:t>8</w:t>
      </w:r>
      <w:r>
        <w:rPr>
          <w:noProof/>
        </w:rPr>
        <w:fldChar w:fldCharType="end"/>
      </w:r>
    </w:p>
    <w:p w14:paraId="6E255EA4" w14:textId="7C1F4FA4"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5.1</w:t>
      </w:r>
      <w:r>
        <w:rPr>
          <w:rFonts w:asciiTheme="minorHAnsi" w:eastAsiaTheme="minorEastAsia" w:hAnsiTheme="minorHAnsi" w:cstheme="minorBidi"/>
          <w:noProof/>
          <w:color w:val="auto"/>
          <w:sz w:val="22"/>
          <w:szCs w:val="22"/>
        </w:rPr>
        <w:tab/>
      </w:r>
      <w:r w:rsidRPr="007142BC">
        <w:rPr>
          <w:rFonts w:ascii="Open Sans" w:hAnsi="Open Sans" w:cs="Open Sans"/>
          <w:noProof/>
        </w:rPr>
        <w:t>Objectifs pédagogiques</w:t>
      </w:r>
      <w:r>
        <w:rPr>
          <w:noProof/>
        </w:rPr>
        <w:tab/>
      </w:r>
      <w:r>
        <w:rPr>
          <w:noProof/>
        </w:rPr>
        <w:fldChar w:fldCharType="begin"/>
      </w:r>
      <w:r>
        <w:rPr>
          <w:noProof/>
        </w:rPr>
        <w:instrText xml:space="preserve"> PAGEREF _Toc225174573 \h </w:instrText>
      </w:r>
      <w:r>
        <w:rPr>
          <w:noProof/>
        </w:rPr>
      </w:r>
      <w:r>
        <w:rPr>
          <w:noProof/>
        </w:rPr>
        <w:fldChar w:fldCharType="separate"/>
      </w:r>
      <w:r>
        <w:rPr>
          <w:noProof/>
        </w:rPr>
        <w:t>8</w:t>
      </w:r>
      <w:r>
        <w:rPr>
          <w:noProof/>
        </w:rPr>
        <w:fldChar w:fldCharType="end"/>
      </w:r>
    </w:p>
    <w:p w14:paraId="2AACA0AE" w14:textId="54E60036"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5.2</w:t>
      </w:r>
      <w:r>
        <w:rPr>
          <w:rFonts w:asciiTheme="minorHAnsi" w:eastAsiaTheme="minorEastAsia" w:hAnsiTheme="minorHAnsi" w:cstheme="minorBidi"/>
          <w:noProof/>
          <w:color w:val="auto"/>
          <w:sz w:val="22"/>
          <w:szCs w:val="22"/>
        </w:rPr>
        <w:tab/>
      </w:r>
      <w:r w:rsidRPr="007142BC">
        <w:rPr>
          <w:rFonts w:ascii="Open Sans" w:hAnsi="Open Sans" w:cs="Open Sans"/>
          <w:noProof/>
        </w:rPr>
        <w:t>Contenus</w:t>
      </w:r>
      <w:r>
        <w:rPr>
          <w:noProof/>
        </w:rPr>
        <w:tab/>
      </w:r>
      <w:r>
        <w:rPr>
          <w:noProof/>
        </w:rPr>
        <w:fldChar w:fldCharType="begin"/>
      </w:r>
      <w:r>
        <w:rPr>
          <w:noProof/>
        </w:rPr>
        <w:instrText xml:space="preserve"> PAGEREF _Toc225174574 \h </w:instrText>
      </w:r>
      <w:r>
        <w:rPr>
          <w:noProof/>
        </w:rPr>
      </w:r>
      <w:r>
        <w:rPr>
          <w:noProof/>
        </w:rPr>
        <w:fldChar w:fldCharType="separate"/>
      </w:r>
      <w:r>
        <w:rPr>
          <w:noProof/>
        </w:rPr>
        <w:t>8</w:t>
      </w:r>
      <w:r>
        <w:rPr>
          <w:noProof/>
        </w:rPr>
        <w:fldChar w:fldCharType="end"/>
      </w:r>
    </w:p>
    <w:p w14:paraId="3B9D0AA7" w14:textId="50E327E7"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5.3</w:t>
      </w:r>
      <w:r>
        <w:rPr>
          <w:rFonts w:asciiTheme="minorHAnsi" w:eastAsiaTheme="minorEastAsia" w:hAnsiTheme="minorHAnsi" w:cstheme="minorBidi"/>
          <w:noProof/>
          <w:color w:val="auto"/>
          <w:sz w:val="22"/>
          <w:szCs w:val="22"/>
        </w:rPr>
        <w:tab/>
      </w:r>
      <w:r w:rsidRPr="007142BC">
        <w:rPr>
          <w:rFonts w:ascii="Open Sans" w:hAnsi="Open Sans" w:cs="Open Sans"/>
          <w:noProof/>
        </w:rPr>
        <w:t>Méthodes</w:t>
      </w:r>
      <w:r>
        <w:rPr>
          <w:noProof/>
        </w:rPr>
        <w:tab/>
      </w:r>
      <w:r>
        <w:rPr>
          <w:noProof/>
        </w:rPr>
        <w:fldChar w:fldCharType="begin"/>
      </w:r>
      <w:r>
        <w:rPr>
          <w:noProof/>
        </w:rPr>
        <w:instrText xml:space="preserve"> PAGEREF _Toc225174575 \h </w:instrText>
      </w:r>
      <w:r>
        <w:rPr>
          <w:noProof/>
        </w:rPr>
      </w:r>
      <w:r>
        <w:rPr>
          <w:noProof/>
        </w:rPr>
        <w:fldChar w:fldCharType="separate"/>
      </w:r>
      <w:r>
        <w:rPr>
          <w:noProof/>
        </w:rPr>
        <w:t>8</w:t>
      </w:r>
      <w:r>
        <w:rPr>
          <w:noProof/>
        </w:rPr>
        <w:fldChar w:fldCharType="end"/>
      </w:r>
    </w:p>
    <w:p w14:paraId="12AE8189" w14:textId="0EB31DF1" w:rsidR="00A95542" w:rsidRDefault="00A95542">
      <w:pPr>
        <w:pStyle w:val="TM2"/>
        <w:rPr>
          <w:rFonts w:asciiTheme="minorHAnsi" w:eastAsiaTheme="minorEastAsia" w:hAnsiTheme="minorHAnsi" w:cstheme="minorBidi"/>
          <w:noProof/>
          <w:color w:val="auto"/>
          <w:sz w:val="22"/>
          <w:szCs w:val="22"/>
        </w:rPr>
      </w:pPr>
      <w:r w:rsidRPr="007142BC">
        <w:rPr>
          <w:rFonts w:ascii="Open Sans" w:hAnsi="Open Sans"/>
          <w:noProof/>
        </w:rPr>
        <w:t>ARTICLE 6 : REUNIONS DE CADRAGE</w:t>
      </w:r>
      <w:r>
        <w:rPr>
          <w:noProof/>
        </w:rPr>
        <w:tab/>
      </w:r>
      <w:r>
        <w:rPr>
          <w:noProof/>
        </w:rPr>
        <w:fldChar w:fldCharType="begin"/>
      </w:r>
      <w:r>
        <w:rPr>
          <w:noProof/>
        </w:rPr>
        <w:instrText xml:space="preserve"> PAGEREF _Toc225174576 \h </w:instrText>
      </w:r>
      <w:r>
        <w:rPr>
          <w:noProof/>
        </w:rPr>
      </w:r>
      <w:r>
        <w:rPr>
          <w:noProof/>
        </w:rPr>
        <w:fldChar w:fldCharType="separate"/>
      </w:r>
      <w:r>
        <w:rPr>
          <w:noProof/>
        </w:rPr>
        <w:t>8</w:t>
      </w:r>
      <w:r>
        <w:rPr>
          <w:noProof/>
        </w:rPr>
        <w:fldChar w:fldCharType="end"/>
      </w:r>
    </w:p>
    <w:p w14:paraId="4BAC2894" w14:textId="194179FF"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6.1</w:t>
      </w:r>
      <w:r>
        <w:rPr>
          <w:rFonts w:asciiTheme="minorHAnsi" w:eastAsiaTheme="minorEastAsia" w:hAnsiTheme="minorHAnsi" w:cstheme="minorBidi"/>
          <w:noProof/>
          <w:color w:val="auto"/>
          <w:sz w:val="22"/>
          <w:szCs w:val="22"/>
        </w:rPr>
        <w:tab/>
      </w:r>
      <w:r w:rsidRPr="007142BC">
        <w:rPr>
          <w:rFonts w:ascii="Open Sans" w:hAnsi="Open Sans" w:cs="Open Sans"/>
          <w:noProof/>
        </w:rPr>
        <w:t>Réunions préparatoires</w:t>
      </w:r>
      <w:r>
        <w:rPr>
          <w:noProof/>
        </w:rPr>
        <w:tab/>
      </w:r>
      <w:r>
        <w:rPr>
          <w:noProof/>
        </w:rPr>
        <w:fldChar w:fldCharType="begin"/>
      </w:r>
      <w:r>
        <w:rPr>
          <w:noProof/>
        </w:rPr>
        <w:instrText xml:space="preserve"> PAGEREF _Toc225174577 \h </w:instrText>
      </w:r>
      <w:r>
        <w:rPr>
          <w:noProof/>
        </w:rPr>
      </w:r>
      <w:r>
        <w:rPr>
          <w:noProof/>
        </w:rPr>
        <w:fldChar w:fldCharType="separate"/>
      </w:r>
      <w:r>
        <w:rPr>
          <w:noProof/>
        </w:rPr>
        <w:t>8</w:t>
      </w:r>
      <w:r>
        <w:rPr>
          <w:noProof/>
        </w:rPr>
        <w:fldChar w:fldCharType="end"/>
      </w:r>
    </w:p>
    <w:p w14:paraId="269D9E5E" w14:textId="7B482BCD"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6.2</w:t>
      </w:r>
      <w:r>
        <w:rPr>
          <w:rFonts w:asciiTheme="minorHAnsi" w:eastAsiaTheme="minorEastAsia" w:hAnsiTheme="minorHAnsi" w:cstheme="minorBidi"/>
          <w:noProof/>
          <w:color w:val="auto"/>
          <w:sz w:val="22"/>
          <w:szCs w:val="22"/>
        </w:rPr>
        <w:tab/>
      </w:r>
      <w:r w:rsidRPr="007142BC">
        <w:rPr>
          <w:rFonts w:ascii="Open Sans" w:hAnsi="Open Sans" w:cs="Open Sans"/>
          <w:noProof/>
        </w:rPr>
        <w:t>Réunions de bilan</w:t>
      </w:r>
      <w:r>
        <w:rPr>
          <w:noProof/>
        </w:rPr>
        <w:tab/>
      </w:r>
      <w:r>
        <w:rPr>
          <w:noProof/>
        </w:rPr>
        <w:fldChar w:fldCharType="begin"/>
      </w:r>
      <w:r>
        <w:rPr>
          <w:noProof/>
        </w:rPr>
        <w:instrText xml:space="preserve"> PAGEREF _Toc225174578 \h </w:instrText>
      </w:r>
      <w:r>
        <w:rPr>
          <w:noProof/>
        </w:rPr>
      </w:r>
      <w:r>
        <w:rPr>
          <w:noProof/>
        </w:rPr>
        <w:fldChar w:fldCharType="separate"/>
      </w:r>
      <w:r>
        <w:rPr>
          <w:noProof/>
        </w:rPr>
        <w:t>9</w:t>
      </w:r>
      <w:r>
        <w:rPr>
          <w:noProof/>
        </w:rPr>
        <w:fldChar w:fldCharType="end"/>
      </w:r>
    </w:p>
    <w:p w14:paraId="07D14582" w14:textId="6B1859A4" w:rsidR="00A95542" w:rsidRDefault="00A95542">
      <w:pPr>
        <w:pStyle w:val="TM2"/>
        <w:rPr>
          <w:rFonts w:asciiTheme="minorHAnsi" w:eastAsiaTheme="minorEastAsia" w:hAnsiTheme="minorHAnsi" w:cstheme="minorBidi"/>
          <w:noProof/>
          <w:color w:val="auto"/>
          <w:sz w:val="22"/>
          <w:szCs w:val="22"/>
        </w:rPr>
      </w:pPr>
      <w:r w:rsidRPr="007142BC">
        <w:rPr>
          <w:rFonts w:ascii="Open Sans" w:hAnsi="Open Sans"/>
          <w:noProof/>
        </w:rPr>
        <w:t>ARTICLE 7 : ORGANISATION DE LA FORMATION</w:t>
      </w:r>
      <w:r>
        <w:rPr>
          <w:noProof/>
        </w:rPr>
        <w:tab/>
      </w:r>
      <w:r>
        <w:rPr>
          <w:noProof/>
        </w:rPr>
        <w:fldChar w:fldCharType="begin"/>
      </w:r>
      <w:r>
        <w:rPr>
          <w:noProof/>
        </w:rPr>
        <w:instrText xml:space="preserve"> PAGEREF _Toc225174579 \h </w:instrText>
      </w:r>
      <w:r>
        <w:rPr>
          <w:noProof/>
        </w:rPr>
      </w:r>
      <w:r>
        <w:rPr>
          <w:noProof/>
        </w:rPr>
        <w:fldChar w:fldCharType="separate"/>
      </w:r>
      <w:r>
        <w:rPr>
          <w:noProof/>
        </w:rPr>
        <w:t>9</w:t>
      </w:r>
      <w:r>
        <w:rPr>
          <w:noProof/>
        </w:rPr>
        <w:fldChar w:fldCharType="end"/>
      </w:r>
    </w:p>
    <w:p w14:paraId="0264390A" w14:textId="659D060C"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7.1</w:t>
      </w:r>
      <w:r>
        <w:rPr>
          <w:rFonts w:asciiTheme="minorHAnsi" w:eastAsiaTheme="minorEastAsia" w:hAnsiTheme="minorHAnsi" w:cstheme="minorBidi"/>
          <w:noProof/>
          <w:color w:val="auto"/>
          <w:sz w:val="22"/>
          <w:szCs w:val="22"/>
        </w:rPr>
        <w:tab/>
      </w:r>
      <w:r w:rsidRPr="007142BC">
        <w:rPr>
          <w:rFonts w:ascii="Open Sans" w:hAnsi="Open Sans" w:cs="Open Sans"/>
          <w:noProof/>
        </w:rPr>
        <w:t>Modalités d’organisation et de fonctionnement</w:t>
      </w:r>
      <w:r>
        <w:rPr>
          <w:noProof/>
        </w:rPr>
        <w:tab/>
      </w:r>
      <w:r>
        <w:rPr>
          <w:noProof/>
        </w:rPr>
        <w:fldChar w:fldCharType="begin"/>
      </w:r>
      <w:r>
        <w:rPr>
          <w:noProof/>
        </w:rPr>
        <w:instrText xml:space="preserve"> PAGEREF _Toc225174580 \h </w:instrText>
      </w:r>
      <w:r>
        <w:rPr>
          <w:noProof/>
        </w:rPr>
      </w:r>
      <w:r>
        <w:rPr>
          <w:noProof/>
        </w:rPr>
        <w:fldChar w:fldCharType="separate"/>
      </w:r>
      <w:r>
        <w:rPr>
          <w:noProof/>
        </w:rPr>
        <w:t>9</w:t>
      </w:r>
      <w:r>
        <w:rPr>
          <w:noProof/>
        </w:rPr>
        <w:fldChar w:fldCharType="end"/>
      </w:r>
    </w:p>
    <w:p w14:paraId="59ECD992" w14:textId="0A40284E"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7.2</w:t>
      </w:r>
      <w:r>
        <w:rPr>
          <w:rFonts w:asciiTheme="minorHAnsi" w:eastAsiaTheme="minorEastAsia" w:hAnsiTheme="minorHAnsi" w:cstheme="minorBidi"/>
          <w:noProof/>
          <w:color w:val="auto"/>
          <w:sz w:val="22"/>
          <w:szCs w:val="22"/>
        </w:rPr>
        <w:tab/>
      </w:r>
      <w:r w:rsidRPr="007142BC">
        <w:rPr>
          <w:rFonts w:ascii="Open Sans" w:hAnsi="Open Sans" w:cs="Open Sans"/>
          <w:noProof/>
        </w:rPr>
        <w:t>Nombre de stagiaires</w:t>
      </w:r>
      <w:r>
        <w:rPr>
          <w:noProof/>
        </w:rPr>
        <w:tab/>
      </w:r>
      <w:r>
        <w:rPr>
          <w:noProof/>
        </w:rPr>
        <w:fldChar w:fldCharType="begin"/>
      </w:r>
      <w:r>
        <w:rPr>
          <w:noProof/>
        </w:rPr>
        <w:instrText xml:space="preserve"> PAGEREF _Toc225174581 \h </w:instrText>
      </w:r>
      <w:r>
        <w:rPr>
          <w:noProof/>
        </w:rPr>
      </w:r>
      <w:r>
        <w:rPr>
          <w:noProof/>
        </w:rPr>
        <w:fldChar w:fldCharType="separate"/>
      </w:r>
      <w:r>
        <w:rPr>
          <w:noProof/>
        </w:rPr>
        <w:t>10</w:t>
      </w:r>
      <w:r>
        <w:rPr>
          <w:noProof/>
        </w:rPr>
        <w:fldChar w:fldCharType="end"/>
      </w:r>
    </w:p>
    <w:p w14:paraId="6E63A4EF" w14:textId="4B215003"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7.3</w:t>
      </w:r>
      <w:r>
        <w:rPr>
          <w:rFonts w:asciiTheme="minorHAnsi" w:eastAsiaTheme="minorEastAsia" w:hAnsiTheme="minorHAnsi" w:cstheme="minorBidi"/>
          <w:noProof/>
          <w:color w:val="auto"/>
          <w:sz w:val="22"/>
          <w:szCs w:val="22"/>
        </w:rPr>
        <w:tab/>
      </w:r>
      <w:r w:rsidRPr="007142BC">
        <w:rPr>
          <w:rFonts w:ascii="Open Sans" w:hAnsi="Open Sans" w:cs="Open Sans"/>
          <w:noProof/>
        </w:rPr>
        <w:t>Conduite des prestations</w:t>
      </w:r>
      <w:r>
        <w:rPr>
          <w:noProof/>
        </w:rPr>
        <w:tab/>
      </w:r>
      <w:r>
        <w:rPr>
          <w:noProof/>
        </w:rPr>
        <w:fldChar w:fldCharType="begin"/>
      </w:r>
      <w:r>
        <w:rPr>
          <w:noProof/>
        </w:rPr>
        <w:instrText xml:space="preserve"> PAGEREF _Toc225174582 \h </w:instrText>
      </w:r>
      <w:r>
        <w:rPr>
          <w:noProof/>
        </w:rPr>
      </w:r>
      <w:r>
        <w:rPr>
          <w:noProof/>
        </w:rPr>
        <w:fldChar w:fldCharType="separate"/>
      </w:r>
      <w:r>
        <w:rPr>
          <w:noProof/>
        </w:rPr>
        <w:t>10</w:t>
      </w:r>
      <w:r>
        <w:rPr>
          <w:noProof/>
        </w:rPr>
        <w:fldChar w:fldCharType="end"/>
      </w:r>
    </w:p>
    <w:p w14:paraId="7FBB4F12" w14:textId="6CD524D4"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7.4</w:t>
      </w:r>
      <w:r>
        <w:rPr>
          <w:rFonts w:asciiTheme="minorHAnsi" w:eastAsiaTheme="minorEastAsia" w:hAnsiTheme="minorHAnsi" w:cstheme="minorBidi"/>
          <w:noProof/>
          <w:color w:val="auto"/>
          <w:sz w:val="22"/>
          <w:szCs w:val="22"/>
        </w:rPr>
        <w:tab/>
      </w:r>
      <w:r w:rsidRPr="007142BC">
        <w:rPr>
          <w:rFonts w:ascii="Open Sans" w:hAnsi="Open Sans" w:cs="Open Sans"/>
          <w:noProof/>
        </w:rPr>
        <w:t>Documents pédagogiques</w:t>
      </w:r>
      <w:r>
        <w:rPr>
          <w:noProof/>
        </w:rPr>
        <w:tab/>
      </w:r>
      <w:r>
        <w:rPr>
          <w:noProof/>
        </w:rPr>
        <w:fldChar w:fldCharType="begin"/>
      </w:r>
      <w:r>
        <w:rPr>
          <w:noProof/>
        </w:rPr>
        <w:instrText xml:space="preserve"> PAGEREF _Toc225174583 \h </w:instrText>
      </w:r>
      <w:r>
        <w:rPr>
          <w:noProof/>
        </w:rPr>
      </w:r>
      <w:r>
        <w:rPr>
          <w:noProof/>
        </w:rPr>
        <w:fldChar w:fldCharType="separate"/>
      </w:r>
      <w:r>
        <w:rPr>
          <w:noProof/>
        </w:rPr>
        <w:t>11</w:t>
      </w:r>
      <w:r>
        <w:rPr>
          <w:noProof/>
        </w:rPr>
        <w:fldChar w:fldCharType="end"/>
      </w:r>
    </w:p>
    <w:p w14:paraId="4FD55542" w14:textId="551573FE" w:rsidR="00A95542" w:rsidRDefault="00A95542">
      <w:pPr>
        <w:pStyle w:val="TM3"/>
        <w:tabs>
          <w:tab w:val="left" w:pos="1100"/>
          <w:tab w:val="right" w:leader="dot" w:pos="9061"/>
        </w:tabs>
        <w:rPr>
          <w:rFonts w:asciiTheme="minorHAnsi" w:eastAsiaTheme="minorEastAsia" w:hAnsiTheme="minorHAnsi" w:cstheme="minorBidi"/>
          <w:noProof/>
          <w:color w:val="auto"/>
          <w:sz w:val="22"/>
          <w:szCs w:val="22"/>
        </w:rPr>
      </w:pPr>
      <w:r w:rsidRPr="007142BC">
        <w:rPr>
          <w:rFonts w:ascii="Open Sans" w:hAnsi="Open Sans" w:cs="Open Sans"/>
          <w:noProof/>
        </w:rPr>
        <w:t>7.5</w:t>
      </w:r>
      <w:r>
        <w:rPr>
          <w:rFonts w:asciiTheme="minorHAnsi" w:eastAsiaTheme="minorEastAsia" w:hAnsiTheme="minorHAnsi" w:cstheme="minorBidi"/>
          <w:noProof/>
          <w:color w:val="auto"/>
          <w:sz w:val="22"/>
          <w:szCs w:val="22"/>
        </w:rPr>
        <w:tab/>
      </w:r>
      <w:r w:rsidRPr="007142BC">
        <w:rPr>
          <w:rFonts w:ascii="Open Sans" w:hAnsi="Open Sans" w:cs="Open Sans"/>
          <w:noProof/>
        </w:rPr>
        <w:t>Evaluation et émargement</w:t>
      </w:r>
      <w:r>
        <w:rPr>
          <w:noProof/>
        </w:rPr>
        <w:tab/>
      </w:r>
      <w:r>
        <w:rPr>
          <w:noProof/>
        </w:rPr>
        <w:fldChar w:fldCharType="begin"/>
      </w:r>
      <w:r>
        <w:rPr>
          <w:noProof/>
        </w:rPr>
        <w:instrText xml:space="preserve"> PAGEREF _Toc225174584 \h </w:instrText>
      </w:r>
      <w:r>
        <w:rPr>
          <w:noProof/>
        </w:rPr>
      </w:r>
      <w:r>
        <w:rPr>
          <w:noProof/>
        </w:rPr>
        <w:fldChar w:fldCharType="separate"/>
      </w:r>
      <w:r>
        <w:rPr>
          <w:noProof/>
        </w:rPr>
        <w:t>11</w:t>
      </w:r>
      <w:r>
        <w:rPr>
          <w:noProof/>
        </w:rPr>
        <w:fldChar w:fldCharType="end"/>
      </w:r>
    </w:p>
    <w:p w14:paraId="46349839" w14:textId="0D00D4BF" w:rsidR="00A95542" w:rsidRDefault="00A95542">
      <w:pPr>
        <w:pStyle w:val="TM2"/>
        <w:rPr>
          <w:rFonts w:asciiTheme="minorHAnsi" w:eastAsiaTheme="minorEastAsia" w:hAnsiTheme="minorHAnsi" w:cstheme="minorBidi"/>
          <w:noProof/>
          <w:color w:val="auto"/>
          <w:sz w:val="22"/>
          <w:szCs w:val="22"/>
        </w:rPr>
      </w:pPr>
      <w:r w:rsidRPr="007142BC">
        <w:rPr>
          <w:rFonts w:ascii="Open Sans" w:hAnsi="Open Sans"/>
          <w:noProof/>
        </w:rPr>
        <w:t>Annexe n°1 : Questionnaire d’impact et de satisfaction de la formation</w:t>
      </w:r>
      <w:r>
        <w:rPr>
          <w:noProof/>
        </w:rPr>
        <w:tab/>
      </w:r>
      <w:r>
        <w:rPr>
          <w:noProof/>
        </w:rPr>
        <w:fldChar w:fldCharType="begin"/>
      </w:r>
      <w:r>
        <w:rPr>
          <w:noProof/>
        </w:rPr>
        <w:instrText xml:space="preserve"> PAGEREF _Toc225174585 \h </w:instrText>
      </w:r>
      <w:r>
        <w:rPr>
          <w:noProof/>
        </w:rPr>
      </w:r>
      <w:r>
        <w:rPr>
          <w:noProof/>
        </w:rPr>
        <w:fldChar w:fldCharType="separate"/>
      </w:r>
      <w:r>
        <w:rPr>
          <w:noProof/>
        </w:rPr>
        <w:t>12</w:t>
      </w:r>
      <w:r>
        <w:rPr>
          <w:noProof/>
        </w:rPr>
        <w:fldChar w:fldCharType="end"/>
      </w:r>
    </w:p>
    <w:p w14:paraId="6AC094FA" w14:textId="351379DB" w:rsidR="00A95542" w:rsidRDefault="00A95542">
      <w:pPr>
        <w:pStyle w:val="TM2"/>
        <w:rPr>
          <w:rFonts w:asciiTheme="minorHAnsi" w:eastAsiaTheme="minorEastAsia" w:hAnsiTheme="minorHAnsi" w:cstheme="minorBidi"/>
          <w:noProof/>
          <w:color w:val="auto"/>
          <w:sz w:val="22"/>
          <w:szCs w:val="22"/>
        </w:rPr>
      </w:pPr>
      <w:r w:rsidRPr="007142BC">
        <w:rPr>
          <w:rFonts w:ascii="Open Sans" w:hAnsi="Open Sans"/>
          <w:noProof/>
        </w:rPr>
        <w:t>Annexe n°2 : Cadre de réponse technique</w:t>
      </w:r>
      <w:r>
        <w:rPr>
          <w:noProof/>
        </w:rPr>
        <w:tab/>
      </w:r>
      <w:r>
        <w:rPr>
          <w:noProof/>
        </w:rPr>
        <w:fldChar w:fldCharType="begin"/>
      </w:r>
      <w:r>
        <w:rPr>
          <w:noProof/>
        </w:rPr>
        <w:instrText xml:space="preserve"> PAGEREF _Toc225174586 \h </w:instrText>
      </w:r>
      <w:r>
        <w:rPr>
          <w:noProof/>
        </w:rPr>
      </w:r>
      <w:r>
        <w:rPr>
          <w:noProof/>
        </w:rPr>
        <w:fldChar w:fldCharType="separate"/>
      </w:r>
      <w:r>
        <w:rPr>
          <w:noProof/>
        </w:rPr>
        <w:t>14</w:t>
      </w:r>
      <w:r>
        <w:rPr>
          <w:noProof/>
        </w:rPr>
        <w:fldChar w:fldCharType="end"/>
      </w:r>
    </w:p>
    <w:p w14:paraId="6093612A" w14:textId="79202597" w:rsidR="00227BDB" w:rsidRPr="00B46D00" w:rsidRDefault="00227BDB" w:rsidP="00053F86">
      <w:pPr>
        <w:spacing w:line="276" w:lineRule="auto"/>
        <w:rPr>
          <w:rFonts w:ascii="Open Sans" w:hAnsi="Open Sans" w:cs="Open Sans"/>
          <w:sz w:val="18"/>
          <w:szCs w:val="18"/>
        </w:rPr>
      </w:pPr>
      <w:r w:rsidRPr="00B46D00">
        <w:rPr>
          <w:rFonts w:ascii="Open Sans" w:hAnsi="Open Sans" w:cs="Open Sans"/>
          <w:sz w:val="18"/>
          <w:szCs w:val="18"/>
        </w:rPr>
        <w:fldChar w:fldCharType="end"/>
      </w:r>
    </w:p>
    <w:p w14:paraId="11038325" w14:textId="77777777" w:rsidR="000200DD" w:rsidRPr="00B46D00" w:rsidRDefault="00227BDB" w:rsidP="004C140F">
      <w:pPr>
        <w:rPr>
          <w:rFonts w:ascii="Open Sans" w:hAnsi="Open Sans" w:cs="Open Sans"/>
          <w:sz w:val="18"/>
          <w:szCs w:val="18"/>
        </w:rPr>
      </w:pPr>
      <w:r w:rsidRPr="00B46D00">
        <w:rPr>
          <w:rFonts w:ascii="Open Sans" w:hAnsi="Open Sans" w:cs="Open Sans"/>
          <w:sz w:val="18"/>
          <w:szCs w:val="18"/>
        </w:rPr>
        <w:br w:type="page"/>
      </w:r>
      <w:bookmarkStart w:id="0" w:name="_Toc128193584"/>
      <w:bookmarkStart w:id="1" w:name="_Toc130915639"/>
    </w:p>
    <w:p w14:paraId="03AE63BF" w14:textId="6528793E" w:rsidR="004C140F" w:rsidRPr="00B46D00" w:rsidRDefault="00053F86" w:rsidP="004C140F">
      <w:pPr>
        <w:pStyle w:val="Titre2"/>
        <w:jc w:val="both"/>
        <w:rPr>
          <w:rFonts w:ascii="Open Sans" w:hAnsi="Open Sans"/>
          <w:sz w:val="18"/>
        </w:rPr>
      </w:pPr>
      <w:bookmarkStart w:id="2" w:name="_Toc225174562"/>
      <w:r w:rsidRPr="00B46D00">
        <w:rPr>
          <w:rFonts w:ascii="Open Sans" w:hAnsi="Open Sans"/>
          <w:sz w:val="18"/>
        </w:rPr>
        <w:lastRenderedPageBreak/>
        <w:t>ARTICLE 1</w:t>
      </w:r>
      <w:r w:rsidR="004C140F" w:rsidRPr="00B46D00">
        <w:rPr>
          <w:rFonts w:ascii="Open Sans" w:hAnsi="Open Sans"/>
          <w:sz w:val="18"/>
        </w:rPr>
        <w:t xml:space="preserve"> </w:t>
      </w:r>
      <w:r w:rsidR="00B87969" w:rsidRPr="00B46D00">
        <w:rPr>
          <w:rFonts w:ascii="Open Sans" w:hAnsi="Open Sans"/>
          <w:sz w:val="18"/>
        </w:rPr>
        <w:t>: OBJET</w:t>
      </w:r>
      <w:bookmarkEnd w:id="2"/>
    </w:p>
    <w:bookmarkEnd w:id="0"/>
    <w:bookmarkEnd w:id="1"/>
    <w:p w14:paraId="7BF638CC" w14:textId="073EFBD8" w:rsidR="00090E6F" w:rsidRPr="00B46D00" w:rsidRDefault="00090E6F" w:rsidP="00053F86">
      <w:pPr>
        <w:spacing w:line="276" w:lineRule="auto"/>
        <w:rPr>
          <w:rFonts w:ascii="Open Sans" w:hAnsi="Open Sans" w:cs="Open Sans"/>
          <w:sz w:val="18"/>
          <w:szCs w:val="18"/>
        </w:rPr>
      </w:pPr>
    </w:p>
    <w:p w14:paraId="381D7E73" w14:textId="73F1778C" w:rsidR="00227BDB" w:rsidRPr="00B46D00" w:rsidRDefault="00826BA4" w:rsidP="00053F86">
      <w:pPr>
        <w:spacing w:line="276" w:lineRule="auto"/>
        <w:rPr>
          <w:rFonts w:ascii="Open Sans" w:hAnsi="Open Sans" w:cs="Open Sans"/>
          <w:sz w:val="18"/>
          <w:szCs w:val="18"/>
        </w:rPr>
      </w:pPr>
      <w:bookmarkStart w:id="3" w:name="_Toc130915640"/>
      <w:r w:rsidRPr="00B46D00">
        <w:rPr>
          <w:rFonts w:ascii="Open Sans" w:hAnsi="Open Sans" w:cs="Open Sans"/>
          <w:sz w:val="18"/>
          <w:szCs w:val="18"/>
        </w:rPr>
        <w:t>La présente consultation a pour objet « des prestations de formation habilitation électrique pour les professionnels techniques de l’Assistance Publique-Hôpitaux de Paris », nécessaire aux besoins des divers hôpitaux, PIC et siège de l’Assistance Publique-Hôpitaux de Paris.</w:t>
      </w:r>
      <w:bookmarkEnd w:id="3"/>
    </w:p>
    <w:p w14:paraId="50A62B1D" w14:textId="36A71718" w:rsidR="00227BDB" w:rsidRPr="00B46D00" w:rsidRDefault="004C140F" w:rsidP="004C140F">
      <w:pPr>
        <w:pStyle w:val="Titre2"/>
        <w:jc w:val="both"/>
        <w:rPr>
          <w:rFonts w:ascii="Open Sans" w:hAnsi="Open Sans"/>
          <w:sz w:val="18"/>
        </w:rPr>
      </w:pPr>
      <w:bookmarkStart w:id="4" w:name="_Toc128193589"/>
      <w:bookmarkStart w:id="5" w:name="_Toc130915641"/>
      <w:bookmarkStart w:id="6" w:name="_Toc225174563"/>
      <w:r w:rsidRPr="00B46D00">
        <w:rPr>
          <w:rFonts w:ascii="Open Sans" w:hAnsi="Open Sans"/>
          <w:sz w:val="18"/>
        </w:rPr>
        <w:t xml:space="preserve">ARTICLE 2 : </w:t>
      </w:r>
      <w:r w:rsidR="005F62DA" w:rsidRPr="00B46D00">
        <w:rPr>
          <w:rFonts w:ascii="Open Sans" w:hAnsi="Open Sans"/>
          <w:sz w:val="18"/>
        </w:rPr>
        <w:t>DE</w:t>
      </w:r>
      <w:r w:rsidR="00227BDB" w:rsidRPr="00B46D00">
        <w:rPr>
          <w:rFonts w:ascii="Open Sans" w:hAnsi="Open Sans"/>
          <w:sz w:val="18"/>
        </w:rPr>
        <w:t>COMPOSITION ET VOLUMETRIE</w:t>
      </w:r>
      <w:bookmarkEnd w:id="4"/>
      <w:bookmarkEnd w:id="5"/>
      <w:r w:rsidR="005F62DA" w:rsidRPr="00B46D00">
        <w:rPr>
          <w:rFonts w:ascii="Open Sans" w:hAnsi="Open Sans"/>
          <w:sz w:val="18"/>
        </w:rPr>
        <w:t xml:space="preserve"> DU </w:t>
      </w:r>
      <w:r w:rsidR="003E62ED">
        <w:rPr>
          <w:rFonts w:ascii="Open Sans" w:hAnsi="Open Sans"/>
          <w:sz w:val="18"/>
        </w:rPr>
        <w:t>MARCHE</w:t>
      </w:r>
      <w:bookmarkEnd w:id="6"/>
    </w:p>
    <w:p w14:paraId="358481AA" w14:textId="77777777" w:rsidR="00826BA4" w:rsidRPr="00B46D00" w:rsidRDefault="00826BA4" w:rsidP="00053F86">
      <w:pPr>
        <w:spacing w:line="276" w:lineRule="auto"/>
        <w:rPr>
          <w:rFonts w:ascii="Open Sans" w:hAnsi="Open Sans" w:cs="Open Sans"/>
          <w:sz w:val="18"/>
          <w:szCs w:val="18"/>
        </w:rPr>
      </w:pPr>
    </w:p>
    <w:p w14:paraId="11D0C577" w14:textId="29A5DC20" w:rsidR="00227BDB"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Le </w:t>
      </w:r>
      <w:r w:rsidR="003E62ED">
        <w:rPr>
          <w:rFonts w:ascii="Open Sans" w:hAnsi="Open Sans" w:cs="Open Sans"/>
          <w:sz w:val="18"/>
          <w:szCs w:val="18"/>
        </w:rPr>
        <w:t>Marché</w:t>
      </w:r>
      <w:r w:rsidRPr="00B46D00">
        <w:rPr>
          <w:rFonts w:ascii="Open Sans" w:hAnsi="Open Sans" w:cs="Open Sans"/>
          <w:sz w:val="18"/>
          <w:szCs w:val="18"/>
        </w:rPr>
        <w:t> « Prestations</w:t>
      </w:r>
      <w:r w:rsidR="00562E8F" w:rsidRPr="00B46D00">
        <w:rPr>
          <w:rFonts w:ascii="Open Sans" w:hAnsi="Open Sans" w:cs="Open Sans"/>
          <w:sz w:val="18"/>
          <w:szCs w:val="18"/>
        </w:rPr>
        <w:t xml:space="preserve"> de formation habilitation électrique</w:t>
      </w:r>
      <w:r w:rsidRPr="00B46D00">
        <w:rPr>
          <w:rFonts w:ascii="Open Sans" w:hAnsi="Open Sans" w:cs="Open Sans"/>
          <w:sz w:val="18"/>
          <w:szCs w:val="18"/>
        </w:rPr>
        <w:t xml:space="preserve"> » se détaille comme suit : </w:t>
      </w:r>
    </w:p>
    <w:p w14:paraId="1D304EE6" w14:textId="281F8B81" w:rsidR="00562E8F" w:rsidRPr="00B46D00" w:rsidRDefault="00562E8F" w:rsidP="00053F86">
      <w:pPr>
        <w:spacing w:line="276" w:lineRule="auto"/>
        <w:rPr>
          <w:rFonts w:ascii="Open Sans" w:hAnsi="Open Sans" w:cs="Open Sans"/>
          <w:b/>
          <w:sz w:val="18"/>
          <w:szCs w:val="18"/>
          <w:u w:val="single"/>
        </w:rPr>
      </w:pPr>
    </w:p>
    <w:tbl>
      <w:tblPr>
        <w:tblW w:w="8937" w:type="dxa"/>
        <w:tblLayout w:type="fixed"/>
        <w:tblCellMar>
          <w:left w:w="10" w:type="dxa"/>
          <w:right w:w="10" w:type="dxa"/>
        </w:tblCellMar>
        <w:tblLook w:val="0000" w:firstRow="0" w:lastRow="0" w:firstColumn="0" w:lastColumn="0" w:noHBand="0" w:noVBand="0"/>
      </w:tblPr>
      <w:tblGrid>
        <w:gridCol w:w="5532"/>
        <w:gridCol w:w="1367"/>
        <w:gridCol w:w="2038"/>
      </w:tblGrid>
      <w:tr w:rsidR="00280816" w14:paraId="1C228784" w14:textId="77777777" w:rsidTr="00915420">
        <w:trPr>
          <w:trHeight w:val="1007"/>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4DF9AC" w14:textId="77777777" w:rsidR="00280816" w:rsidRDefault="00280816" w:rsidP="00915420">
            <w:pPr>
              <w:rPr>
                <w:rFonts w:cs="Open Sans"/>
                <w:b/>
                <w:bCs/>
                <w:szCs w:val="18"/>
              </w:rPr>
            </w:pPr>
          </w:p>
          <w:p w14:paraId="2F70025E" w14:textId="77777777" w:rsidR="00280816" w:rsidRDefault="00280816" w:rsidP="00915420">
            <w:pPr>
              <w:jc w:val="center"/>
            </w:pPr>
            <w:r>
              <w:rPr>
                <w:rFonts w:cs="Open Sans"/>
                <w:b/>
                <w:szCs w:val="18"/>
              </w:rPr>
              <w:t>Lot n°1 : Prestations de formation</w:t>
            </w:r>
            <w:r>
              <w:rPr>
                <w:rFonts w:cs="Open Sans"/>
                <w:b/>
                <w:bCs/>
                <w:szCs w:val="18"/>
              </w:rPr>
              <w:t xml:space="preserve"> </w:t>
            </w:r>
            <w:r>
              <w:rPr>
                <w:rFonts w:cs="Open Sans"/>
                <w:b/>
                <w:szCs w:val="18"/>
              </w:rPr>
              <w:t>habilitations électriques Initial et Recyclage</w:t>
            </w:r>
          </w:p>
          <w:p w14:paraId="7717A38A" w14:textId="77777777" w:rsidR="00280816" w:rsidRDefault="00280816" w:rsidP="00915420">
            <w:pPr>
              <w:jc w:val="center"/>
              <w:rPr>
                <w:rFonts w:cs="Open Sans"/>
                <w:b/>
                <w:szCs w:val="18"/>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E9EBB4" w14:textId="77777777" w:rsidR="00280816" w:rsidRDefault="00280816" w:rsidP="00915420">
            <w:pPr>
              <w:jc w:val="center"/>
              <w:rPr>
                <w:rFonts w:cs="Open Sans"/>
                <w:b/>
                <w:szCs w:val="18"/>
              </w:rPr>
            </w:pPr>
          </w:p>
          <w:p w14:paraId="09043AED" w14:textId="77777777" w:rsidR="00280816" w:rsidRDefault="00280816" w:rsidP="00915420">
            <w:pPr>
              <w:jc w:val="center"/>
              <w:rPr>
                <w:rFonts w:cs="Open Sans"/>
                <w:b/>
                <w:szCs w:val="18"/>
              </w:rPr>
            </w:pPr>
            <w:r>
              <w:rPr>
                <w:rFonts w:cs="Open Sans"/>
                <w:b/>
                <w:szCs w:val="18"/>
              </w:rPr>
              <w:t>Nombre de jours par session</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55441C" w14:textId="77777777" w:rsidR="00280816" w:rsidRDefault="00280816" w:rsidP="00915420">
            <w:pPr>
              <w:jc w:val="center"/>
              <w:rPr>
                <w:rFonts w:cs="Open Sans"/>
                <w:b/>
                <w:szCs w:val="18"/>
              </w:rPr>
            </w:pPr>
            <w:r>
              <w:rPr>
                <w:rFonts w:cs="Open Sans"/>
                <w:b/>
                <w:szCs w:val="18"/>
              </w:rPr>
              <w:t>Quantités prévisionnelles annuelles de session</w:t>
            </w:r>
          </w:p>
        </w:tc>
      </w:tr>
      <w:tr w:rsidR="00280816" w14:paraId="1690AE1A" w14:textId="77777777" w:rsidTr="00915420">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B5A646" w14:textId="77777777" w:rsidR="00280816" w:rsidRDefault="00280816" w:rsidP="00915420">
            <w:pPr>
              <w:jc w:val="center"/>
            </w:pPr>
            <w:r>
              <w:rPr>
                <w:rFonts w:cs="Open Sans"/>
                <w:szCs w:val="18"/>
              </w:rPr>
              <w:t xml:space="preserve">Initial H0 -B0 - </w:t>
            </w:r>
            <w:r>
              <w:rPr>
                <w:rFonts w:cs="Open Sans"/>
                <w:szCs w:val="18"/>
                <w:lang w:val="en-GB"/>
              </w:rPr>
              <w:t>H0V</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B8BBAD" w14:textId="77777777" w:rsidR="00280816" w:rsidRDefault="00280816" w:rsidP="00915420">
            <w:pPr>
              <w:jc w:val="center"/>
              <w:rPr>
                <w:rFonts w:cs="Open Sans"/>
                <w:szCs w:val="18"/>
              </w:rPr>
            </w:pPr>
            <w:r>
              <w:rPr>
                <w:rFonts w:cs="Open Sans"/>
                <w:szCs w:val="18"/>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049338" w14:textId="77777777" w:rsidR="00280816" w:rsidRDefault="00280816" w:rsidP="00915420">
            <w:pPr>
              <w:jc w:val="center"/>
              <w:rPr>
                <w:rFonts w:cs="Open Sans"/>
                <w:szCs w:val="18"/>
              </w:rPr>
            </w:pPr>
            <w:r>
              <w:rPr>
                <w:rFonts w:cs="Open Sans"/>
                <w:szCs w:val="18"/>
              </w:rPr>
              <w:t>2</w:t>
            </w:r>
          </w:p>
        </w:tc>
      </w:tr>
      <w:tr w:rsidR="00280816" w14:paraId="79052FFA" w14:textId="77777777" w:rsidTr="00915420">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73DE5B" w14:textId="77777777" w:rsidR="00280816" w:rsidRDefault="00280816" w:rsidP="00915420">
            <w:pPr>
              <w:jc w:val="center"/>
              <w:rPr>
                <w:rFonts w:cs="Open Sans"/>
                <w:szCs w:val="18"/>
                <w:lang w:val="en-GB"/>
              </w:rPr>
            </w:pPr>
            <w:r>
              <w:rPr>
                <w:rFonts w:cs="Open Sans"/>
                <w:szCs w:val="18"/>
                <w:lang w:val="en-GB"/>
              </w:rPr>
              <w:t xml:space="preserve">Initial BS – BE </w:t>
            </w:r>
            <w:proofErr w:type="spellStart"/>
            <w:r>
              <w:rPr>
                <w:rFonts w:cs="Open Sans"/>
                <w:szCs w:val="18"/>
                <w:lang w:val="en-GB"/>
              </w:rPr>
              <w:t>Manœuvre</w:t>
            </w:r>
            <w:proofErr w:type="spellEnd"/>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262AC4" w14:textId="77777777" w:rsidR="00280816" w:rsidRDefault="00280816" w:rsidP="00915420">
            <w:pPr>
              <w:jc w:val="center"/>
              <w:rPr>
                <w:rFonts w:cs="Open Sans"/>
                <w:szCs w:val="18"/>
                <w:lang w:val="en-GB"/>
              </w:rPr>
            </w:pPr>
            <w:r>
              <w:rPr>
                <w:rFonts w:cs="Open Sans"/>
                <w:szCs w:val="18"/>
                <w:lang w:val="en-GB"/>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4375A6" w14:textId="77777777" w:rsidR="00280816" w:rsidRDefault="00280816" w:rsidP="00915420">
            <w:pPr>
              <w:jc w:val="center"/>
              <w:rPr>
                <w:rFonts w:cs="Open Sans"/>
                <w:szCs w:val="18"/>
                <w:lang w:val="en-GB"/>
              </w:rPr>
            </w:pPr>
            <w:r>
              <w:rPr>
                <w:rFonts w:cs="Open Sans"/>
                <w:szCs w:val="18"/>
                <w:lang w:val="en-GB"/>
              </w:rPr>
              <w:t>8</w:t>
            </w:r>
          </w:p>
        </w:tc>
      </w:tr>
      <w:tr w:rsidR="00280816" w14:paraId="0A2E8AD2" w14:textId="77777777" w:rsidTr="00915420">
        <w:trPr>
          <w:trHeight w:val="247"/>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0E7F62" w14:textId="77777777" w:rsidR="00280816" w:rsidRDefault="00280816" w:rsidP="00915420">
            <w:pPr>
              <w:jc w:val="center"/>
              <w:rPr>
                <w:rFonts w:cs="Open Sans"/>
                <w:szCs w:val="18"/>
                <w:lang w:val="en-GB"/>
              </w:rPr>
            </w:pPr>
            <w:r>
              <w:rPr>
                <w:rFonts w:cs="Open Sans"/>
                <w:szCs w:val="18"/>
                <w:lang w:val="en-GB"/>
              </w:rPr>
              <w:t>Initial B2V – B1V – BR – BC</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39AC4A" w14:textId="77777777" w:rsidR="00280816" w:rsidRDefault="00280816" w:rsidP="00915420">
            <w:pPr>
              <w:jc w:val="center"/>
              <w:rPr>
                <w:rFonts w:cs="Open Sans"/>
                <w:szCs w:val="18"/>
                <w:lang w:val="en-GB"/>
              </w:rPr>
            </w:pPr>
            <w:r>
              <w:rPr>
                <w:rFonts w:cs="Open Sans"/>
                <w:szCs w:val="18"/>
                <w:lang w:val="en-GB"/>
              </w:rPr>
              <w:t>3</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937CFB" w14:textId="77777777" w:rsidR="00280816" w:rsidRDefault="00280816" w:rsidP="00915420">
            <w:pPr>
              <w:jc w:val="center"/>
              <w:rPr>
                <w:rFonts w:cs="Open Sans"/>
                <w:szCs w:val="18"/>
                <w:lang w:val="en-GB"/>
              </w:rPr>
            </w:pPr>
            <w:r>
              <w:rPr>
                <w:rFonts w:cs="Open Sans"/>
                <w:szCs w:val="18"/>
                <w:lang w:val="en-GB"/>
              </w:rPr>
              <w:t>21</w:t>
            </w:r>
          </w:p>
        </w:tc>
      </w:tr>
      <w:tr w:rsidR="00280816" w14:paraId="4C1C2EF9" w14:textId="77777777" w:rsidTr="00915420">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04167" w14:textId="77777777" w:rsidR="00280816" w:rsidRDefault="00280816" w:rsidP="00915420">
            <w:pPr>
              <w:jc w:val="center"/>
              <w:rPr>
                <w:rFonts w:cs="Open Sans"/>
                <w:szCs w:val="18"/>
                <w:lang w:val="en-GB"/>
              </w:rPr>
            </w:pPr>
            <w:r>
              <w:rPr>
                <w:rFonts w:cs="Open Sans"/>
                <w:szCs w:val="18"/>
                <w:lang w:val="en-GB"/>
              </w:rPr>
              <w:t>Initial H2V – H1V - HC – B2V – B1V – BR - BC</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9DF36" w14:textId="77777777" w:rsidR="00280816" w:rsidRDefault="00280816" w:rsidP="00915420">
            <w:pPr>
              <w:jc w:val="center"/>
              <w:rPr>
                <w:rFonts w:cs="Open Sans"/>
                <w:szCs w:val="18"/>
                <w:lang w:val="en-GB"/>
              </w:rPr>
            </w:pPr>
            <w:r>
              <w:rPr>
                <w:rFonts w:cs="Open Sans"/>
                <w:szCs w:val="18"/>
                <w:lang w:val="en-GB"/>
              </w:rPr>
              <w:t>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650FCD" w14:textId="77777777" w:rsidR="00280816" w:rsidRDefault="00280816" w:rsidP="00915420">
            <w:pPr>
              <w:jc w:val="center"/>
              <w:rPr>
                <w:rFonts w:cs="Open Sans"/>
                <w:szCs w:val="18"/>
                <w:lang w:val="en-GB"/>
              </w:rPr>
            </w:pPr>
            <w:r>
              <w:rPr>
                <w:rFonts w:cs="Open Sans"/>
                <w:szCs w:val="18"/>
                <w:lang w:val="en-GB"/>
              </w:rPr>
              <w:t>16</w:t>
            </w:r>
          </w:p>
        </w:tc>
      </w:tr>
      <w:tr w:rsidR="00280816" w14:paraId="43FDA61E" w14:textId="77777777" w:rsidTr="00915420">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42D7E7" w14:textId="77777777" w:rsidR="00280816" w:rsidRDefault="00280816" w:rsidP="00915420">
            <w:pPr>
              <w:jc w:val="center"/>
              <w:rPr>
                <w:rFonts w:cs="Open Sans"/>
                <w:szCs w:val="18"/>
              </w:rPr>
            </w:pPr>
            <w:r>
              <w:rPr>
                <w:rFonts w:cs="Open Sans"/>
                <w:szCs w:val="18"/>
              </w:rPr>
              <w:t>Recyclage H0 B0 H0V</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61A3C4" w14:textId="77777777" w:rsidR="00280816" w:rsidRDefault="00280816" w:rsidP="00915420">
            <w:pPr>
              <w:jc w:val="center"/>
              <w:rPr>
                <w:rFonts w:cs="Open Sans"/>
                <w:szCs w:val="18"/>
              </w:rPr>
            </w:pPr>
            <w:r>
              <w:rPr>
                <w:rFonts w:cs="Open Sans"/>
                <w:szCs w:val="18"/>
              </w:rPr>
              <w:t>1</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D470F0" w14:textId="77777777" w:rsidR="00280816" w:rsidRDefault="00280816" w:rsidP="00915420">
            <w:pPr>
              <w:jc w:val="center"/>
              <w:rPr>
                <w:rFonts w:cs="Open Sans"/>
                <w:szCs w:val="18"/>
              </w:rPr>
            </w:pPr>
            <w:r>
              <w:rPr>
                <w:rFonts w:cs="Open Sans"/>
                <w:szCs w:val="18"/>
              </w:rPr>
              <w:t>2</w:t>
            </w:r>
          </w:p>
        </w:tc>
      </w:tr>
      <w:tr w:rsidR="00280816" w14:paraId="45334637" w14:textId="77777777" w:rsidTr="00915420">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DA9B58" w14:textId="77777777" w:rsidR="00280816" w:rsidRDefault="00280816" w:rsidP="00915420">
            <w:pPr>
              <w:jc w:val="center"/>
            </w:pPr>
            <w:r>
              <w:rPr>
                <w:rFonts w:cs="Open Sans"/>
                <w:szCs w:val="18"/>
              </w:rPr>
              <w:t xml:space="preserve">Recyclage </w:t>
            </w:r>
            <w:r>
              <w:rPr>
                <w:rFonts w:cs="Open Sans"/>
                <w:szCs w:val="18"/>
                <w:lang w:val="en-GB"/>
              </w:rPr>
              <w:t xml:space="preserve">BS – BE </w:t>
            </w:r>
            <w:proofErr w:type="spellStart"/>
            <w:r>
              <w:rPr>
                <w:rFonts w:cs="Open Sans"/>
                <w:szCs w:val="18"/>
                <w:lang w:val="en-GB"/>
              </w:rPr>
              <w:t>Manœuvre</w:t>
            </w:r>
            <w:proofErr w:type="spellEnd"/>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685FE" w14:textId="77777777" w:rsidR="00280816" w:rsidRDefault="00280816" w:rsidP="00915420">
            <w:pPr>
              <w:jc w:val="center"/>
              <w:rPr>
                <w:rFonts w:cs="Open Sans"/>
                <w:szCs w:val="18"/>
              </w:rPr>
            </w:pPr>
            <w:r>
              <w:rPr>
                <w:rFonts w:cs="Open Sans"/>
                <w:szCs w:val="18"/>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F210A" w14:textId="77777777" w:rsidR="00280816" w:rsidRDefault="00280816" w:rsidP="00915420">
            <w:pPr>
              <w:jc w:val="center"/>
              <w:rPr>
                <w:rFonts w:cs="Open Sans"/>
                <w:szCs w:val="18"/>
              </w:rPr>
            </w:pPr>
            <w:r>
              <w:rPr>
                <w:rFonts w:cs="Open Sans"/>
                <w:szCs w:val="18"/>
              </w:rPr>
              <w:t>4</w:t>
            </w:r>
          </w:p>
        </w:tc>
      </w:tr>
      <w:tr w:rsidR="00280816" w14:paraId="7DB7538D" w14:textId="77777777" w:rsidTr="00915420">
        <w:trPr>
          <w:trHeight w:val="247"/>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197931" w14:textId="77777777" w:rsidR="00280816" w:rsidRDefault="00280816" w:rsidP="00915420">
            <w:pPr>
              <w:jc w:val="center"/>
            </w:pPr>
            <w:r>
              <w:rPr>
                <w:rFonts w:cs="Open Sans"/>
                <w:szCs w:val="18"/>
              </w:rPr>
              <w:t xml:space="preserve">Recyclage </w:t>
            </w:r>
            <w:r>
              <w:rPr>
                <w:rFonts w:cs="Open Sans"/>
                <w:szCs w:val="18"/>
                <w:lang w:val="en-GB"/>
              </w:rPr>
              <w:t>B2V – B1V – BR – BC</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4B40C9" w14:textId="77777777" w:rsidR="00280816" w:rsidRDefault="00280816" w:rsidP="00915420">
            <w:pPr>
              <w:jc w:val="center"/>
              <w:rPr>
                <w:rFonts w:cs="Open Sans"/>
                <w:szCs w:val="18"/>
              </w:rPr>
            </w:pPr>
            <w:r>
              <w:rPr>
                <w:rFonts w:cs="Open Sans"/>
                <w:szCs w:val="18"/>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01661E" w14:textId="77777777" w:rsidR="00280816" w:rsidRDefault="00280816" w:rsidP="00915420">
            <w:pPr>
              <w:jc w:val="center"/>
              <w:rPr>
                <w:rFonts w:cs="Open Sans"/>
                <w:szCs w:val="18"/>
              </w:rPr>
            </w:pPr>
            <w:r>
              <w:rPr>
                <w:rFonts w:cs="Open Sans"/>
                <w:szCs w:val="18"/>
              </w:rPr>
              <w:t>12</w:t>
            </w:r>
          </w:p>
        </w:tc>
      </w:tr>
      <w:tr w:rsidR="00280816" w14:paraId="373D8F31" w14:textId="77777777" w:rsidTr="00915420">
        <w:trPr>
          <w:trHeight w:val="256"/>
        </w:trPr>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0D5370" w14:textId="77777777" w:rsidR="00280816" w:rsidRDefault="00280816" w:rsidP="00915420">
            <w:pPr>
              <w:jc w:val="center"/>
            </w:pPr>
            <w:proofErr w:type="spellStart"/>
            <w:r>
              <w:rPr>
                <w:rFonts w:cs="Open Sans"/>
                <w:szCs w:val="18"/>
                <w:lang w:val="en-US"/>
              </w:rPr>
              <w:t>Recyclage</w:t>
            </w:r>
            <w:proofErr w:type="spellEnd"/>
            <w:r>
              <w:rPr>
                <w:rFonts w:cs="Open Sans"/>
                <w:szCs w:val="18"/>
                <w:lang w:val="en-US"/>
              </w:rPr>
              <w:t xml:space="preserve"> </w:t>
            </w:r>
            <w:r>
              <w:rPr>
                <w:rFonts w:cs="Open Sans"/>
                <w:szCs w:val="18"/>
                <w:lang w:val="en-GB"/>
              </w:rPr>
              <w:t>H2V – H1V - HC – B2V – B1V – BR - BC</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46DC6A" w14:textId="77777777" w:rsidR="00280816" w:rsidRDefault="00280816" w:rsidP="00915420">
            <w:pPr>
              <w:jc w:val="center"/>
              <w:rPr>
                <w:rFonts w:cs="Open Sans"/>
                <w:szCs w:val="18"/>
              </w:rPr>
            </w:pPr>
            <w:r>
              <w:rPr>
                <w:rFonts w:cs="Open Sans"/>
                <w:szCs w:val="18"/>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827133" w14:textId="77777777" w:rsidR="00280816" w:rsidRDefault="00280816" w:rsidP="00915420">
            <w:pPr>
              <w:jc w:val="center"/>
              <w:rPr>
                <w:rFonts w:cs="Open Sans"/>
                <w:szCs w:val="18"/>
              </w:rPr>
            </w:pPr>
            <w:r>
              <w:rPr>
                <w:rFonts w:cs="Open Sans"/>
                <w:szCs w:val="18"/>
              </w:rPr>
              <w:t>5</w:t>
            </w:r>
          </w:p>
        </w:tc>
      </w:tr>
    </w:tbl>
    <w:p w14:paraId="55C5BA75" w14:textId="77777777" w:rsidR="005F62DA" w:rsidRPr="00B46D00" w:rsidRDefault="005F62DA" w:rsidP="00053F86">
      <w:pPr>
        <w:spacing w:line="276" w:lineRule="auto"/>
        <w:rPr>
          <w:rFonts w:ascii="Open Sans" w:hAnsi="Open Sans" w:cs="Open Sans"/>
          <w:sz w:val="18"/>
          <w:szCs w:val="18"/>
        </w:rPr>
      </w:pPr>
    </w:p>
    <w:p w14:paraId="47BE36E0" w14:textId="69D4E4A2" w:rsidR="00562E8F" w:rsidRPr="00EE7A08" w:rsidRDefault="00562E8F" w:rsidP="00053F86">
      <w:pPr>
        <w:spacing w:line="276" w:lineRule="auto"/>
        <w:rPr>
          <w:rFonts w:ascii="Open Sans" w:hAnsi="Open Sans" w:cs="Open Sans"/>
          <w:color w:val="auto"/>
          <w:sz w:val="18"/>
          <w:szCs w:val="18"/>
        </w:rPr>
      </w:pPr>
      <w:r w:rsidRPr="00EE7A08">
        <w:rPr>
          <w:rFonts w:ascii="Open Sans" w:hAnsi="Open Sans" w:cs="Open Sans"/>
          <w:color w:val="auto"/>
          <w:sz w:val="18"/>
          <w:szCs w:val="18"/>
        </w:rPr>
        <w:t xml:space="preserve">Ces </w:t>
      </w:r>
      <w:r w:rsidR="00537145" w:rsidRPr="00EE7A08">
        <w:rPr>
          <w:rFonts w:ascii="Open Sans" w:hAnsi="Open Sans" w:cs="Open Sans"/>
          <w:color w:val="auto"/>
          <w:sz w:val="18"/>
          <w:szCs w:val="18"/>
        </w:rPr>
        <w:t xml:space="preserve">quantités </w:t>
      </w:r>
      <w:r w:rsidR="00537145">
        <w:rPr>
          <w:rFonts w:ascii="Open Sans" w:hAnsi="Open Sans" w:cs="Open Sans"/>
          <w:color w:val="auto"/>
          <w:sz w:val="18"/>
          <w:szCs w:val="18"/>
        </w:rPr>
        <w:t>sont</w:t>
      </w:r>
      <w:r w:rsidR="009E4FE4">
        <w:rPr>
          <w:rFonts w:ascii="Open Sans" w:hAnsi="Open Sans" w:cs="Open Sans"/>
          <w:color w:val="auto"/>
          <w:sz w:val="18"/>
          <w:szCs w:val="18"/>
        </w:rPr>
        <w:t xml:space="preserve"> </w:t>
      </w:r>
      <w:r w:rsidRPr="00EE7A08">
        <w:rPr>
          <w:rFonts w:ascii="Open Sans" w:hAnsi="Open Sans" w:cs="Open Sans"/>
          <w:color w:val="auto"/>
          <w:sz w:val="18"/>
          <w:szCs w:val="18"/>
        </w:rPr>
        <w:t xml:space="preserve">estimatives </w:t>
      </w:r>
      <w:bookmarkStart w:id="7" w:name="_Toc128193585"/>
      <w:bookmarkStart w:id="8" w:name="_Toc130915643"/>
      <w:r w:rsidR="009E4FE4">
        <w:rPr>
          <w:rFonts w:ascii="Open Sans" w:hAnsi="Open Sans" w:cs="Open Sans"/>
          <w:color w:val="auto"/>
          <w:sz w:val="18"/>
          <w:szCs w:val="18"/>
        </w:rPr>
        <w:t>et peuvent varier pendant l’année.</w:t>
      </w:r>
    </w:p>
    <w:p w14:paraId="4084772D" w14:textId="6AABE246" w:rsidR="004113A5" w:rsidRPr="00B46D00" w:rsidRDefault="004C140F" w:rsidP="004C140F">
      <w:pPr>
        <w:pStyle w:val="Titre2"/>
        <w:jc w:val="both"/>
        <w:rPr>
          <w:rFonts w:ascii="Open Sans" w:hAnsi="Open Sans"/>
          <w:sz w:val="18"/>
        </w:rPr>
      </w:pPr>
      <w:bookmarkStart w:id="9" w:name="_Toc86315326"/>
      <w:bookmarkStart w:id="10" w:name="_Toc225174564"/>
      <w:bookmarkEnd w:id="7"/>
      <w:bookmarkEnd w:id="8"/>
      <w:r w:rsidRPr="00B46D00">
        <w:rPr>
          <w:rFonts w:ascii="Open Sans" w:hAnsi="Open Sans"/>
          <w:sz w:val="18"/>
        </w:rPr>
        <w:t xml:space="preserve">ARTICLE 3 : </w:t>
      </w:r>
      <w:r w:rsidR="004113A5" w:rsidRPr="00B46D00">
        <w:rPr>
          <w:rFonts w:ascii="Open Sans" w:hAnsi="Open Sans"/>
          <w:sz w:val="18"/>
        </w:rPr>
        <w:t>CONTEXTE DE LA FORMATION</w:t>
      </w:r>
      <w:bookmarkStart w:id="11" w:name="_Toc144198345"/>
      <w:bookmarkStart w:id="12" w:name="_Toc185313264"/>
      <w:bookmarkEnd w:id="9"/>
      <w:bookmarkEnd w:id="10"/>
    </w:p>
    <w:p w14:paraId="194A14F6" w14:textId="77777777" w:rsidR="004113A5" w:rsidRPr="00B46D00" w:rsidRDefault="004113A5" w:rsidP="00053F86">
      <w:pPr>
        <w:spacing w:line="276" w:lineRule="auto"/>
        <w:rPr>
          <w:rFonts w:ascii="Open Sans" w:hAnsi="Open Sans" w:cs="Open Sans"/>
          <w:sz w:val="18"/>
          <w:szCs w:val="18"/>
        </w:rPr>
      </w:pPr>
    </w:p>
    <w:p w14:paraId="4A12ECF8" w14:textId="77777777" w:rsidR="004113A5" w:rsidRPr="00B46D00" w:rsidRDefault="004113A5" w:rsidP="00053F86">
      <w:pPr>
        <w:numPr>
          <w:ilvl w:val="0"/>
          <w:numId w:val="8"/>
        </w:numPr>
        <w:spacing w:line="276" w:lineRule="auto"/>
        <w:rPr>
          <w:rFonts w:ascii="Open Sans" w:hAnsi="Open Sans" w:cs="Open Sans"/>
          <w:b/>
          <w:vanish/>
          <w:sz w:val="18"/>
          <w:szCs w:val="18"/>
        </w:rPr>
      </w:pPr>
    </w:p>
    <w:p w14:paraId="5319CA7F" w14:textId="77777777" w:rsidR="004113A5" w:rsidRPr="00B46D00" w:rsidRDefault="004113A5" w:rsidP="00053F86">
      <w:pPr>
        <w:numPr>
          <w:ilvl w:val="0"/>
          <w:numId w:val="8"/>
        </w:numPr>
        <w:spacing w:line="276" w:lineRule="auto"/>
        <w:rPr>
          <w:rFonts w:ascii="Open Sans" w:hAnsi="Open Sans" w:cs="Open Sans"/>
          <w:b/>
          <w:vanish/>
          <w:sz w:val="18"/>
          <w:szCs w:val="18"/>
        </w:rPr>
      </w:pPr>
    </w:p>
    <w:p w14:paraId="1F7A5343" w14:textId="77777777" w:rsidR="004113A5" w:rsidRPr="00B46D00" w:rsidRDefault="004113A5" w:rsidP="00053F86">
      <w:pPr>
        <w:numPr>
          <w:ilvl w:val="0"/>
          <w:numId w:val="8"/>
        </w:numPr>
        <w:spacing w:line="276" w:lineRule="auto"/>
        <w:rPr>
          <w:rFonts w:ascii="Open Sans" w:hAnsi="Open Sans" w:cs="Open Sans"/>
          <w:b/>
          <w:vanish/>
          <w:sz w:val="18"/>
          <w:szCs w:val="18"/>
        </w:rPr>
      </w:pPr>
    </w:p>
    <w:p w14:paraId="32D9051C" w14:textId="78A2FBA1" w:rsidR="004113A5" w:rsidRPr="00B46D00" w:rsidRDefault="00BF56F0" w:rsidP="00053F86">
      <w:pPr>
        <w:pStyle w:val="Titre3"/>
        <w:numPr>
          <w:ilvl w:val="0"/>
          <w:numId w:val="15"/>
        </w:numPr>
        <w:rPr>
          <w:rFonts w:ascii="Open Sans" w:hAnsi="Open Sans" w:cs="Open Sans"/>
          <w:sz w:val="18"/>
          <w:szCs w:val="18"/>
        </w:rPr>
      </w:pPr>
      <w:bookmarkStart w:id="13" w:name="_Toc86315327"/>
      <w:bookmarkStart w:id="14" w:name="_Toc225174565"/>
      <w:r w:rsidRPr="00B46D00">
        <w:rPr>
          <w:rFonts w:ascii="Open Sans" w:hAnsi="Open Sans" w:cs="Open Sans"/>
          <w:sz w:val="18"/>
          <w:szCs w:val="18"/>
        </w:rPr>
        <w:t>Présentation de l’</w:t>
      </w:r>
      <w:r w:rsidR="004113A5" w:rsidRPr="00B46D00">
        <w:rPr>
          <w:rFonts w:ascii="Open Sans" w:hAnsi="Open Sans" w:cs="Open Sans"/>
          <w:sz w:val="18"/>
          <w:szCs w:val="18"/>
        </w:rPr>
        <w:t>Assistance Publique-Hôpitaux de Paris</w:t>
      </w:r>
      <w:bookmarkEnd w:id="13"/>
      <w:bookmarkEnd w:id="14"/>
    </w:p>
    <w:p w14:paraId="4AA5DFDC" w14:textId="77777777" w:rsidR="004113A5" w:rsidRPr="00B46D00" w:rsidRDefault="004113A5" w:rsidP="00053F86">
      <w:pPr>
        <w:spacing w:line="276" w:lineRule="auto"/>
        <w:rPr>
          <w:rFonts w:ascii="Open Sans" w:hAnsi="Open Sans" w:cs="Open Sans"/>
          <w:sz w:val="18"/>
          <w:szCs w:val="18"/>
        </w:rPr>
      </w:pPr>
    </w:p>
    <w:p w14:paraId="5889C8D9" w14:textId="199AC43D"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L’Assistance Pub</w:t>
      </w:r>
      <w:r w:rsidR="00BF56F0" w:rsidRPr="00B46D00">
        <w:rPr>
          <w:rFonts w:ascii="Open Sans" w:hAnsi="Open Sans" w:cs="Open Sans"/>
          <w:sz w:val="18"/>
          <w:szCs w:val="18"/>
        </w:rPr>
        <w:t>lique-Hôpitaux de Paris (AP-HP)</w:t>
      </w:r>
      <w:r w:rsidRPr="00B46D00">
        <w:rPr>
          <w:rFonts w:ascii="Open Sans" w:hAnsi="Open Sans" w:cs="Open Sans"/>
          <w:sz w:val="18"/>
          <w:szCs w:val="18"/>
        </w:rPr>
        <w:t xml:space="preserve"> est un </w:t>
      </w:r>
      <w:r w:rsidR="00BF56F0" w:rsidRPr="00B46D00">
        <w:rPr>
          <w:rFonts w:ascii="Open Sans" w:hAnsi="Open Sans" w:cs="Open Sans"/>
          <w:sz w:val="18"/>
          <w:szCs w:val="18"/>
        </w:rPr>
        <w:t>établissement public de santé a</w:t>
      </w:r>
      <w:r w:rsidRPr="00B46D00">
        <w:rPr>
          <w:rFonts w:ascii="Open Sans" w:hAnsi="Open Sans" w:cs="Open Sans"/>
          <w:sz w:val="18"/>
          <w:szCs w:val="18"/>
        </w:rPr>
        <w:t xml:space="preserve">ssurant des missions de soins, d’enseignement, de recherche médicale, de prévention, d’éducation de la santé et d’aide médicale urgente, elle constitue le centre hospitalier régional et universitaire (CHRU) d’Ile de France. </w:t>
      </w:r>
    </w:p>
    <w:p w14:paraId="5B3C5CF1" w14:textId="77777777" w:rsidR="00BF56F0" w:rsidRPr="00B46D00" w:rsidRDefault="00BF56F0" w:rsidP="00053F86">
      <w:pPr>
        <w:spacing w:line="276" w:lineRule="auto"/>
        <w:rPr>
          <w:rFonts w:ascii="Open Sans" w:hAnsi="Open Sans" w:cs="Open Sans"/>
          <w:sz w:val="18"/>
          <w:szCs w:val="18"/>
        </w:rPr>
      </w:pPr>
    </w:p>
    <w:p w14:paraId="38EB0313" w14:textId="108BB8C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Elle permet une prise en charge s’appuyant sur toutes les possibilités diagnostiques et thérapeutiques. L’ensemble des spécialités organisées autour de 52 disciplines médicales, biologiques et « mixtes » y sont représentées. Elle compte aussi cinq services généraux parmi lesquels un établissement pharmaceutique (Agence Général des Equipements et Produits de Santé). </w:t>
      </w:r>
    </w:p>
    <w:p w14:paraId="0ACFDAF0" w14:textId="77777777" w:rsidR="00BF56F0" w:rsidRPr="00B46D00" w:rsidRDefault="00BF56F0" w:rsidP="00053F86">
      <w:pPr>
        <w:spacing w:line="276" w:lineRule="auto"/>
        <w:rPr>
          <w:rFonts w:ascii="Open Sans" w:hAnsi="Open Sans" w:cs="Open Sans"/>
          <w:sz w:val="18"/>
          <w:szCs w:val="18"/>
        </w:rPr>
      </w:pPr>
    </w:p>
    <w:p w14:paraId="2AE1CC5E" w14:textId="5312944B"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Elle est liée à 7 facultés de médecine, 2 facultés d’odontologie et 2 facultés de pharmacie.</w:t>
      </w:r>
    </w:p>
    <w:p w14:paraId="3369EB2C"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Depuis juillet 2019, l’AP-HP compte désormais six « groupes hospitalo-universitaires ».</w:t>
      </w:r>
    </w:p>
    <w:p w14:paraId="016FB33B"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Quatre groupes hospitalo-universitaires sont le résultat de regroupements avec, pour chacun, une direction, une CME, un CTE et de nouvelles appellations, marquant leur ancrage universitaire. Ils disposent de plus d’autonomie, pour mieux adapter les organisations de soins, de recherche et d’enseignement aux besoins de leur territoire : </w:t>
      </w:r>
    </w:p>
    <w:p w14:paraId="353B9369" w14:textId="77777777" w:rsidR="004113A5" w:rsidRPr="00B46D00" w:rsidRDefault="004113A5" w:rsidP="00053F86">
      <w:pPr>
        <w:spacing w:line="276" w:lineRule="auto"/>
        <w:rPr>
          <w:rFonts w:ascii="Open Sans" w:hAnsi="Open Sans" w:cs="Open Sans"/>
          <w:sz w:val="18"/>
          <w:szCs w:val="18"/>
        </w:rPr>
      </w:pPr>
    </w:p>
    <w:p w14:paraId="4992E6BB" w14:textId="77777777" w:rsidR="004113A5" w:rsidRPr="00B46D00" w:rsidRDefault="004113A5" w:rsidP="00053F86">
      <w:pPr>
        <w:numPr>
          <w:ilvl w:val="0"/>
          <w:numId w:val="11"/>
        </w:numPr>
        <w:spacing w:line="276" w:lineRule="auto"/>
        <w:rPr>
          <w:rFonts w:ascii="Open Sans" w:hAnsi="Open Sans" w:cs="Open Sans"/>
          <w:sz w:val="18"/>
          <w:szCs w:val="18"/>
        </w:rPr>
      </w:pPr>
      <w:r w:rsidRPr="00B46D00">
        <w:rPr>
          <w:rFonts w:ascii="Open Sans" w:hAnsi="Open Sans" w:cs="Open Sans"/>
          <w:b/>
          <w:bCs/>
          <w:sz w:val="18"/>
          <w:szCs w:val="18"/>
        </w:rPr>
        <w:lastRenderedPageBreak/>
        <w:t>« AP-HP. Centre - Université de Paris »</w:t>
      </w:r>
      <w:r w:rsidRPr="00B46D00">
        <w:rPr>
          <w:rFonts w:ascii="Open Sans" w:hAnsi="Open Sans" w:cs="Open Sans"/>
          <w:sz w:val="18"/>
          <w:szCs w:val="18"/>
        </w:rPr>
        <w:t xml:space="preserve"> rassemble les groupes hospitaliers Paris Centre (Cochin, Hôtel-Dieu, Broca, La Collégiale), Necker-Enfants malades et Paris Ouest (Hôpital européen Georges-Pompidou, Vaugirard - Gabriel-</w:t>
      </w:r>
      <w:proofErr w:type="spellStart"/>
      <w:r w:rsidRPr="00B46D00">
        <w:rPr>
          <w:rFonts w:ascii="Open Sans" w:hAnsi="Open Sans" w:cs="Open Sans"/>
          <w:sz w:val="18"/>
          <w:szCs w:val="18"/>
        </w:rPr>
        <w:t>Pallez</w:t>
      </w:r>
      <w:proofErr w:type="spellEnd"/>
      <w:r w:rsidRPr="00B46D00">
        <w:rPr>
          <w:rFonts w:ascii="Open Sans" w:hAnsi="Open Sans" w:cs="Open Sans"/>
          <w:sz w:val="18"/>
          <w:szCs w:val="18"/>
        </w:rPr>
        <w:t xml:space="preserve">, Corentin-Celton). </w:t>
      </w:r>
    </w:p>
    <w:p w14:paraId="23AA7322" w14:textId="77777777" w:rsidR="004113A5" w:rsidRPr="00B46D00" w:rsidRDefault="004113A5" w:rsidP="00053F86">
      <w:pPr>
        <w:numPr>
          <w:ilvl w:val="0"/>
          <w:numId w:val="11"/>
        </w:numPr>
        <w:spacing w:line="276" w:lineRule="auto"/>
        <w:rPr>
          <w:rFonts w:ascii="Open Sans" w:hAnsi="Open Sans" w:cs="Open Sans"/>
          <w:sz w:val="18"/>
          <w:szCs w:val="18"/>
        </w:rPr>
      </w:pPr>
      <w:r w:rsidRPr="00B46D00">
        <w:rPr>
          <w:rFonts w:ascii="Open Sans" w:hAnsi="Open Sans" w:cs="Open Sans"/>
          <w:b/>
          <w:bCs/>
          <w:sz w:val="18"/>
          <w:szCs w:val="18"/>
        </w:rPr>
        <w:t>« AP-HP. Sorbonne Université »</w:t>
      </w:r>
      <w:r w:rsidRPr="00B46D00">
        <w:rPr>
          <w:rFonts w:ascii="Open Sans" w:hAnsi="Open Sans" w:cs="Open Sans"/>
          <w:sz w:val="18"/>
          <w:szCs w:val="18"/>
        </w:rPr>
        <w:t xml:space="preserve"> rassemble les groupes hospitaliers La Pitié-Salpêtrière-Charles-Foix et Hôpitaux Universitaires Est Parisien (Tenon, Trousseau, Rothschild, Saint-Antoine, La Roche-Guyon). </w:t>
      </w:r>
    </w:p>
    <w:p w14:paraId="5D0F9D64" w14:textId="086BE1AB" w:rsidR="004113A5" w:rsidRPr="00B46D00" w:rsidRDefault="004113A5" w:rsidP="00053F86">
      <w:pPr>
        <w:numPr>
          <w:ilvl w:val="0"/>
          <w:numId w:val="11"/>
        </w:numPr>
        <w:spacing w:line="276" w:lineRule="auto"/>
        <w:rPr>
          <w:rFonts w:ascii="Open Sans" w:hAnsi="Open Sans" w:cs="Open Sans"/>
          <w:sz w:val="18"/>
          <w:szCs w:val="18"/>
        </w:rPr>
      </w:pPr>
      <w:r w:rsidRPr="00B46D00">
        <w:rPr>
          <w:rFonts w:ascii="Open Sans" w:hAnsi="Open Sans" w:cs="Open Sans"/>
          <w:b/>
          <w:bCs/>
          <w:sz w:val="18"/>
          <w:szCs w:val="18"/>
        </w:rPr>
        <w:t>« AP-HP. Nord - Université de Paris »</w:t>
      </w:r>
      <w:r w:rsidRPr="00B46D00">
        <w:rPr>
          <w:rFonts w:ascii="Open Sans" w:hAnsi="Open Sans" w:cs="Open Sans"/>
          <w:sz w:val="18"/>
          <w:szCs w:val="18"/>
        </w:rPr>
        <w:t xml:space="preserve"> est formé par les groupes hospitaliers Paris Nord Val-de-Seine (Bichat, Beau</w:t>
      </w:r>
      <w:r w:rsidR="001E4C2D">
        <w:rPr>
          <w:rFonts w:ascii="Open Sans" w:hAnsi="Open Sans" w:cs="Open Sans"/>
          <w:sz w:val="18"/>
          <w:szCs w:val="18"/>
        </w:rPr>
        <w:t>jon, Bretonneau, Louis-Mourier</w:t>
      </w:r>
      <w:r w:rsidRPr="00B46D00">
        <w:rPr>
          <w:rFonts w:ascii="Open Sans" w:hAnsi="Open Sans" w:cs="Open Sans"/>
          <w:sz w:val="18"/>
          <w:szCs w:val="18"/>
        </w:rPr>
        <w:t>), Saint-Louis-Lariboisièr</w:t>
      </w:r>
      <w:r w:rsidR="001E4C2D">
        <w:rPr>
          <w:rFonts w:ascii="Open Sans" w:hAnsi="Open Sans" w:cs="Open Sans"/>
          <w:sz w:val="18"/>
          <w:szCs w:val="18"/>
        </w:rPr>
        <w:t>e-Fernand-Widal,</w:t>
      </w:r>
      <w:r w:rsidRPr="00B46D00">
        <w:rPr>
          <w:rFonts w:ascii="Open Sans" w:hAnsi="Open Sans" w:cs="Open Sans"/>
          <w:sz w:val="18"/>
          <w:szCs w:val="18"/>
        </w:rPr>
        <w:t xml:space="preserve"> Robert-Debré</w:t>
      </w:r>
      <w:r w:rsidR="001E4C2D">
        <w:rPr>
          <w:rFonts w:ascii="Open Sans" w:hAnsi="Open Sans" w:cs="Open Sans"/>
          <w:sz w:val="18"/>
          <w:szCs w:val="18"/>
        </w:rPr>
        <w:t xml:space="preserve"> et Paul Doumer</w:t>
      </w:r>
      <w:r w:rsidRPr="00B46D00">
        <w:rPr>
          <w:rFonts w:ascii="Open Sans" w:hAnsi="Open Sans" w:cs="Open Sans"/>
          <w:sz w:val="18"/>
          <w:szCs w:val="18"/>
        </w:rPr>
        <w:t>.</w:t>
      </w:r>
    </w:p>
    <w:p w14:paraId="3B15EE74" w14:textId="77777777" w:rsidR="004113A5" w:rsidRPr="00B46D00" w:rsidRDefault="004113A5" w:rsidP="00053F86">
      <w:pPr>
        <w:numPr>
          <w:ilvl w:val="0"/>
          <w:numId w:val="11"/>
        </w:numPr>
        <w:spacing w:line="276" w:lineRule="auto"/>
        <w:rPr>
          <w:rFonts w:ascii="Open Sans" w:hAnsi="Open Sans" w:cs="Open Sans"/>
          <w:sz w:val="18"/>
          <w:szCs w:val="18"/>
        </w:rPr>
      </w:pPr>
      <w:r w:rsidRPr="00B46D00">
        <w:rPr>
          <w:rFonts w:ascii="Open Sans" w:hAnsi="Open Sans" w:cs="Open Sans"/>
          <w:b/>
          <w:bCs/>
          <w:sz w:val="18"/>
          <w:szCs w:val="18"/>
        </w:rPr>
        <w:t>« AP-HP. Université Paris Saclay »</w:t>
      </w:r>
      <w:r w:rsidRPr="00B46D00">
        <w:rPr>
          <w:rFonts w:ascii="Open Sans" w:hAnsi="Open Sans" w:cs="Open Sans"/>
          <w:sz w:val="18"/>
          <w:szCs w:val="18"/>
        </w:rPr>
        <w:t xml:space="preserve"> réunit les groupes hospitaliers Paris Sud (Bicêtre, Antoine-Béclère, Paul-Brousse) et Paris Ile-de-France Ouest (Raymond-Poincaré, Ambroise-Paré, Sainte-Perrine, Berck).</w:t>
      </w:r>
    </w:p>
    <w:p w14:paraId="5369ABE9" w14:textId="77777777" w:rsidR="004113A5" w:rsidRPr="00B46D00" w:rsidRDefault="004113A5" w:rsidP="00053F86">
      <w:pPr>
        <w:numPr>
          <w:ilvl w:val="0"/>
          <w:numId w:val="11"/>
        </w:numPr>
        <w:spacing w:line="276" w:lineRule="auto"/>
        <w:rPr>
          <w:rFonts w:ascii="Open Sans" w:hAnsi="Open Sans" w:cs="Open Sans"/>
          <w:sz w:val="18"/>
          <w:szCs w:val="18"/>
        </w:rPr>
      </w:pPr>
      <w:r w:rsidRPr="00B46D00">
        <w:rPr>
          <w:rFonts w:ascii="Open Sans" w:hAnsi="Open Sans" w:cs="Open Sans"/>
          <w:b/>
          <w:bCs/>
          <w:sz w:val="18"/>
          <w:szCs w:val="18"/>
        </w:rPr>
        <w:t>« AP-HP. Hôpitaux universitaires Henri-Mondor »</w:t>
      </w:r>
      <w:r w:rsidRPr="00B46D00">
        <w:rPr>
          <w:rFonts w:ascii="Open Sans" w:hAnsi="Open Sans" w:cs="Open Sans"/>
          <w:sz w:val="18"/>
          <w:szCs w:val="18"/>
        </w:rPr>
        <w:t xml:space="preserve"> (Henri-Mondor, Albert-Chenevier, Emile-Roux, Dupuytren, Georges-Clemenceau) </w:t>
      </w:r>
      <w:r w:rsidRPr="00B46D00">
        <w:rPr>
          <w:rFonts w:ascii="Open Sans" w:hAnsi="Open Sans" w:cs="Open Sans"/>
          <w:b/>
          <w:bCs/>
          <w:sz w:val="18"/>
          <w:szCs w:val="18"/>
        </w:rPr>
        <w:t>est associé à « AP-HP. Université Paris Saclay ».</w:t>
      </w:r>
    </w:p>
    <w:p w14:paraId="17F4E655" w14:textId="77777777" w:rsidR="004113A5" w:rsidRPr="00B46D00" w:rsidRDefault="004113A5" w:rsidP="00053F86">
      <w:pPr>
        <w:numPr>
          <w:ilvl w:val="0"/>
          <w:numId w:val="11"/>
        </w:numPr>
        <w:spacing w:line="276" w:lineRule="auto"/>
        <w:rPr>
          <w:rFonts w:ascii="Open Sans" w:hAnsi="Open Sans" w:cs="Open Sans"/>
          <w:sz w:val="18"/>
          <w:szCs w:val="18"/>
        </w:rPr>
      </w:pPr>
      <w:r w:rsidRPr="00B46D00">
        <w:rPr>
          <w:rFonts w:ascii="Open Sans" w:hAnsi="Open Sans" w:cs="Open Sans"/>
          <w:b/>
          <w:bCs/>
          <w:sz w:val="18"/>
          <w:szCs w:val="18"/>
        </w:rPr>
        <w:t>« AP-HP. Hôpitaux universitaires Paris Seine Saint-Denis »</w:t>
      </w:r>
      <w:r w:rsidRPr="00B46D00">
        <w:rPr>
          <w:rFonts w:ascii="Open Sans" w:hAnsi="Open Sans" w:cs="Open Sans"/>
          <w:sz w:val="18"/>
          <w:szCs w:val="18"/>
        </w:rPr>
        <w:t xml:space="preserve"> (Avicenne, Jean-Verdier, René-Muret) </w:t>
      </w:r>
      <w:r w:rsidRPr="00B46D00">
        <w:rPr>
          <w:rFonts w:ascii="Open Sans" w:hAnsi="Open Sans" w:cs="Open Sans"/>
          <w:b/>
          <w:bCs/>
          <w:sz w:val="18"/>
          <w:szCs w:val="18"/>
        </w:rPr>
        <w:t>est associé à « AP-HP. Nord - Université de Paris ».</w:t>
      </w:r>
    </w:p>
    <w:p w14:paraId="293518CE" w14:textId="77777777" w:rsidR="004113A5" w:rsidRPr="00B46D00" w:rsidRDefault="004113A5" w:rsidP="00053F86">
      <w:pPr>
        <w:spacing w:line="276" w:lineRule="auto"/>
        <w:rPr>
          <w:rFonts w:ascii="Open Sans" w:hAnsi="Open Sans" w:cs="Open Sans"/>
          <w:sz w:val="18"/>
          <w:szCs w:val="18"/>
        </w:rPr>
      </w:pPr>
    </w:p>
    <w:p w14:paraId="75056D13" w14:textId="09D5B12D"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Pa</w:t>
      </w:r>
      <w:r w:rsidR="00646804">
        <w:rPr>
          <w:rFonts w:ascii="Open Sans" w:hAnsi="Open Sans" w:cs="Open Sans"/>
          <w:sz w:val="18"/>
          <w:szCs w:val="18"/>
        </w:rPr>
        <w:t xml:space="preserve">r ailleurs, l’organisation des </w:t>
      </w:r>
      <w:r w:rsidR="00024A44">
        <w:rPr>
          <w:rFonts w:ascii="Open Sans" w:hAnsi="Open Sans" w:cs="Open Sans"/>
          <w:sz w:val="18"/>
          <w:szCs w:val="18"/>
        </w:rPr>
        <w:t>2</w:t>
      </w:r>
      <w:r w:rsidRPr="00B46D00">
        <w:rPr>
          <w:rFonts w:ascii="Open Sans" w:hAnsi="Open Sans" w:cs="Open Sans"/>
          <w:sz w:val="18"/>
          <w:szCs w:val="18"/>
        </w:rPr>
        <w:t xml:space="preserve"> hôpitaux </w:t>
      </w:r>
      <w:proofErr w:type="gramStart"/>
      <w:r w:rsidRPr="00B46D00">
        <w:rPr>
          <w:rFonts w:ascii="Open Sans" w:hAnsi="Open Sans" w:cs="Open Sans"/>
          <w:sz w:val="18"/>
          <w:szCs w:val="18"/>
        </w:rPr>
        <w:t>hors</w:t>
      </w:r>
      <w:proofErr w:type="gramEnd"/>
      <w:r w:rsidRPr="00B46D00">
        <w:rPr>
          <w:rFonts w:ascii="Open Sans" w:hAnsi="Open Sans" w:cs="Open Sans"/>
          <w:sz w:val="18"/>
          <w:szCs w:val="18"/>
        </w:rPr>
        <w:t xml:space="preserve"> GH : l’hôpital marin de Hendaye, l’hôpital San Salvadour à Hyères, et l’Hospitalisation à Domicile (HAD), demeure.</w:t>
      </w:r>
    </w:p>
    <w:p w14:paraId="6C3674BA" w14:textId="77777777" w:rsidR="004113A5" w:rsidRPr="00B46D00" w:rsidRDefault="004113A5" w:rsidP="00053F86">
      <w:pPr>
        <w:spacing w:line="276" w:lineRule="auto"/>
        <w:rPr>
          <w:rFonts w:ascii="Open Sans" w:hAnsi="Open Sans" w:cs="Open Sans"/>
          <w:sz w:val="18"/>
          <w:szCs w:val="18"/>
        </w:rPr>
      </w:pPr>
    </w:p>
    <w:p w14:paraId="0028E31C"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Les pôles ont été remplacés par des départements médico-universitaires (DMU) dont les périmètres sont définis par les arrêtés du 5 juillet 2019. La logique prévalant à cette réorganisation est la volonté de proposer aux patients des parcours de prise en charge encore mieux coordonnés sur les territoires. A ce titre, les DMU réunissent plusieurs services et unités fonctionnelles autour d’une logique de filières de soins et d’une logique de coordination de la recherche, de l’innovation en santé et de l’enseignement.</w:t>
      </w:r>
    </w:p>
    <w:p w14:paraId="2E870E93" w14:textId="77777777" w:rsidR="00053F86" w:rsidRPr="00B46D00" w:rsidRDefault="00053F86" w:rsidP="00053F86">
      <w:pPr>
        <w:spacing w:line="276" w:lineRule="auto"/>
        <w:rPr>
          <w:rFonts w:ascii="Open Sans" w:hAnsi="Open Sans" w:cs="Open Sans"/>
          <w:sz w:val="18"/>
          <w:szCs w:val="18"/>
        </w:rPr>
      </w:pPr>
    </w:p>
    <w:p w14:paraId="3B9D4D10" w14:textId="07504C2D"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Ces ensembles larges redonnent également une place importante aux hôpitaux et aux services dans l’animation de proximité des équipes et les relations avec les patients. L’amélioration de la qualité de vie au travail constitue ainsi un objectif important dans la création des DMU.</w:t>
      </w:r>
    </w:p>
    <w:p w14:paraId="1CA238E1" w14:textId="77777777" w:rsidR="004113A5" w:rsidRPr="00B46D00" w:rsidRDefault="004113A5" w:rsidP="00053F86">
      <w:pPr>
        <w:spacing w:line="276" w:lineRule="auto"/>
        <w:rPr>
          <w:rFonts w:ascii="Open Sans" w:hAnsi="Open Sans" w:cs="Open Sans"/>
          <w:sz w:val="18"/>
          <w:szCs w:val="18"/>
        </w:rPr>
      </w:pPr>
    </w:p>
    <w:p w14:paraId="166CDE57"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L’AP-HP dispose de 20 098 lits d’hospitalisation, de 2 823 places en hôpital de jour et de 820 places en hospitalisation à domicile (HAD). Chaque année, l’AP-HP assure la prise en charge de plus de 8 millions de patients dont 5 millions de consultations externes.</w:t>
      </w:r>
    </w:p>
    <w:p w14:paraId="699A77D6" w14:textId="77777777" w:rsidR="004113A5" w:rsidRPr="00B46D00" w:rsidRDefault="004113A5" w:rsidP="00053F86">
      <w:pPr>
        <w:spacing w:line="276" w:lineRule="auto"/>
        <w:rPr>
          <w:rFonts w:ascii="Open Sans" w:hAnsi="Open Sans" w:cs="Open Sans"/>
          <w:sz w:val="18"/>
          <w:szCs w:val="18"/>
        </w:rPr>
      </w:pPr>
    </w:p>
    <w:p w14:paraId="54CFDF12" w14:textId="77777777" w:rsidR="00646804" w:rsidRPr="0034043B" w:rsidRDefault="00646804" w:rsidP="00646804">
      <w:pPr>
        <w:rPr>
          <w:rFonts w:ascii="Open Sans" w:hAnsi="Open Sans" w:cs="Open Sans"/>
          <w:sz w:val="18"/>
          <w:szCs w:val="18"/>
        </w:rPr>
      </w:pPr>
      <w:r w:rsidRPr="0034043B">
        <w:rPr>
          <w:rFonts w:ascii="Open Sans" w:hAnsi="Open Sans" w:cs="Open Sans"/>
          <w:sz w:val="18"/>
          <w:szCs w:val="18"/>
        </w:rPr>
        <w:t>L’AP-HP représente le 1er employeur d’Ile de France avec près de 100 000 personnels (cf. RSU 2023 de l'AP-HP) :</w:t>
      </w:r>
    </w:p>
    <w:p w14:paraId="45ADA183" w14:textId="77777777" w:rsidR="00646804" w:rsidRPr="0034043B" w:rsidRDefault="00646804" w:rsidP="00646804">
      <w:pPr>
        <w:pStyle w:val="Paragraphedeliste"/>
        <w:numPr>
          <w:ilvl w:val="0"/>
          <w:numId w:val="2"/>
        </w:numPr>
        <w:rPr>
          <w:rFonts w:ascii="Open Sans" w:hAnsi="Open Sans" w:cs="Open Sans"/>
          <w:sz w:val="18"/>
          <w:szCs w:val="18"/>
        </w:rPr>
      </w:pPr>
      <w:r w:rsidRPr="0034043B">
        <w:rPr>
          <w:rFonts w:ascii="Open Sans" w:hAnsi="Open Sans" w:cs="Open Sans"/>
          <w:sz w:val="18"/>
          <w:szCs w:val="18"/>
        </w:rPr>
        <w:t>17 100 personnels médicaux 12 100 médecins, 700 sage-femmes et 4 300 internes</w:t>
      </w:r>
    </w:p>
    <w:p w14:paraId="3119EE9D" w14:textId="77777777" w:rsidR="00646804" w:rsidRPr="0034043B" w:rsidRDefault="00646804" w:rsidP="00646804">
      <w:pPr>
        <w:pStyle w:val="Paragraphedeliste"/>
        <w:numPr>
          <w:ilvl w:val="0"/>
          <w:numId w:val="2"/>
        </w:numPr>
        <w:rPr>
          <w:rFonts w:ascii="Open Sans" w:hAnsi="Open Sans" w:cs="Open Sans"/>
          <w:sz w:val="18"/>
          <w:szCs w:val="18"/>
        </w:rPr>
      </w:pPr>
      <w:r w:rsidRPr="0034043B">
        <w:rPr>
          <w:rFonts w:ascii="Open Sans" w:hAnsi="Open Sans" w:cs="Open Sans"/>
          <w:sz w:val="18"/>
          <w:szCs w:val="18"/>
        </w:rPr>
        <w:t>55 250 personnels paramédicaux et socio-éducatifs dont 46 800 soignants, 5 300 personnels médico-techniques et 950 personnels socio-éducatifs</w:t>
      </w:r>
    </w:p>
    <w:p w14:paraId="4AE3D693" w14:textId="77777777" w:rsidR="00646804" w:rsidRPr="0034043B" w:rsidRDefault="00646804" w:rsidP="00646804">
      <w:pPr>
        <w:pStyle w:val="Paragraphedeliste"/>
        <w:numPr>
          <w:ilvl w:val="0"/>
          <w:numId w:val="2"/>
        </w:numPr>
        <w:rPr>
          <w:rFonts w:ascii="Open Sans" w:hAnsi="Open Sans" w:cs="Open Sans"/>
          <w:sz w:val="18"/>
          <w:szCs w:val="18"/>
        </w:rPr>
      </w:pPr>
      <w:r w:rsidRPr="0034043B">
        <w:rPr>
          <w:rFonts w:ascii="Open Sans" w:hAnsi="Open Sans" w:cs="Open Sans"/>
          <w:sz w:val="18"/>
          <w:szCs w:val="18"/>
        </w:rPr>
        <w:t>15 850 personnels d’appui dont 7 850 administratifs et 8 000 techniques et ouvriers</w:t>
      </w:r>
    </w:p>
    <w:p w14:paraId="0665AF0F" w14:textId="73E56894" w:rsidR="004113A5" w:rsidRPr="00B46D00" w:rsidRDefault="004113A5" w:rsidP="00646804">
      <w:pPr>
        <w:spacing w:line="276" w:lineRule="auto"/>
        <w:rPr>
          <w:rFonts w:ascii="Open Sans" w:hAnsi="Open Sans" w:cs="Open Sans"/>
          <w:sz w:val="18"/>
          <w:szCs w:val="18"/>
        </w:rPr>
      </w:pPr>
    </w:p>
    <w:p w14:paraId="679CC19E" w14:textId="77777777" w:rsidR="00053F86" w:rsidRPr="00B46D00" w:rsidRDefault="00053F86" w:rsidP="00053F86">
      <w:pPr>
        <w:spacing w:line="276" w:lineRule="auto"/>
        <w:rPr>
          <w:rFonts w:ascii="Open Sans" w:hAnsi="Open Sans" w:cs="Open Sans"/>
          <w:sz w:val="18"/>
          <w:szCs w:val="18"/>
        </w:rPr>
      </w:pPr>
    </w:p>
    <w:p w14:paraId="05F98089" w14:textId="71F1E2F5"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Le Siège a pour missions, la stratégie, le pilotage et le contrôle, l'expertise et l'appui, ainsi que le développement des ressources humaines de l'AP-HP. Il conserve les missions de gestion nécessitant un suivi centralisé de par leur nature ou de caractère réglementaire telles que les commissions administratives paritaires.</w:t>
      </w:r>
    </w:p>
    <w:p w14:paraId="4FC4B015" w14:textId="77777777" w:rsidR="004113A5" w:rsidRPr="00B46D00" w:rsidRDefault="004113A5" w:rsidP="00053F86">
      <w:pPr>
        <w:spacing w:line="276" w:lineRule="auto"/>
        <w:rPr>
          <w:rFonts w:ascii="Open Sans" w:hAnsi="Open Sans" w:cs="Open Sans"/>
          <w:sz w:val="18"/>
          <w:szCs w:val="18"/>
        </w:rPr>
      </w:pPr>
    </w:p>
    <w:p w14:paraId="47A3E4D4" w14:textId="77777777" w:rsidR="004113A5" w:rsidRPr="00B46D00" w:rsidRDefault="004113A5" w:rsidP="00053F86">
      <w:pPr>
        <w:pStyle w:val="Titre3"/>
        <w:numPr>
          <w:ilvl w:val="0"/>
          <w:numId w:val="15"/>
        </w:numPr>
        <w:rPr>
          <w:rFonts w:ascii="Open Sans" w:hAnsi="Open Sans" w:cs="Open Sans"/>
          <w:sz w:val="18"/>
          <w:szCs w:val="18"/>
        </w:rPr>
      </w:pPr>
      <w:bookmarkStart w:id="15" w:name="_Toc86315328"/>
      <w:bookmarkStart w:id="16" w:name="_Toc225174566"/>
      <w:r w:rsidRPr="00B46D00">
        <w:rPr>
          <w:rFonts w:ascii="Open Sans" w:hAnsi="Open Sans" w:cs="Open Sans"/>
          <w:sz w:val="18"/>
          <w:szCs w:val="18"/>
        </w:rPr>
        <w:t>Présentation du Centre de la Formation et du Développement des Compétences</w:t>
      </w:r>
      <w:bookmarkEnd w:id="15"/>
      <w:bookmarkEnd w:id="16"/>
    </w:p>
    <w:p w14:paraId="758E72A0" w14:textId="77777777" w:rsidR="004113A5" w:rsidRPr="00B46D00" w:rsidRDefault="004113A5" w:rsidP="00053F86">
      <w:pPr>
        <w:spacing w:line="276" w:lineRule="auto"/>
        <w:rPr>
          <w:rFonts w:ascii="Open Sans" w:hAnsi="Open Sans" w:cs="Open Sans"/>
          <w:sz w:val="18"/>
          <w:szCs w:val="18"/>
        </w:rPr>
      </w:pPr>
      <w:bookmarkStart w:id="17" w:name="_Toc351714023"/>
      <w:bookmarkStart w:id="18" w:name="_Toc393969793"/>
    </w:p>
    <w:p w14:paraId="74D06D9E"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Le Centre de la Formation et du Développement des Compétences (CFDC) est un Pôle d’Intérêt Commun. Il se situe, depuis 2017, sur le Campus Picpus, 33 boulevard de Picpus 75 012 Paris. Sur ce site rénové et dédié à la formation, les salles de cours sont dotées d'équipement informatique et audiovisuel, notamment vidéoprojecteurs à LED, </w:t>
      </w:r>
      <w:proofErr w:type="spellStart"/>
      <w:r w:rsidRPr="00B46D00">
        <w:rPr>
          <w:rFonts w:ascii="Open Sans" w:hAnsi="Open Sans" w:cs="Open Sans"/>
          <w:sz w:val="18"/>
          <w:szCs w:val="18"/>
        </w:rPr>
        <w:t>visualiseurs</w:t>
      </w:r>
      <w:proofErr w:type="spellEnd"/>
      <w:r w:rsidRPr="00B46D00">
        <w:rPr>
          <w:rFonts w:ascii="Open Sans" w:hAnsi="Open Sans" w:cs="Open Sans"/>
          <w:sz w:val="18"/>
          <w:szCs w:val="18"/>
        </w:rPr>
        <w:t xml:space="preserve"> de documents et d'objets, écrans de rappel et tableaux numériques interactifs. La gestion des salles est centralisée et s'organise de manière anticipée par semestre. </w:t>
      </w:r>
    </w:p>
    <w:p w14:paraId="7B0A2C39" w14:textId="77777777" w:rsidR="004113A5" w:rsidRPr="00B46D00" w:rsidRDefault="004113A5" w:rsidP="00053F86">
      <w:pPr>
        <w:spacing w:line="276" w:lineRule="auto"/>
        <w:rPr>
          <w:rFonts w:ascii="Open Sans" w:hAnsi="Open Sans" w:cs="Open Sans"/>
          <w:sz w:val="18"/>
          <w:szCs w:val="18"/>
        </w:rPr>
      </w:pPr>
    </w:p>
    <w:p w14:paraId="504F8137"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Le CFDC met en œuvre des dispositifs de formation initiale et continue pour les personnels médicaux et non médicaux. Il comprend 755 personnels en équivalents temps plein.</w:t>
      </w:r>
    </w:p>
    <w:p w14:paraId="151CF439" w14:textId="77777777" w:rsidR="004113A5" w:rsidRPr="00B46D00" w:rsidRDefault="004113A5" w:rsidP="00053F86">
      <w:pPr>
        <w:spacing w:line="276" w:lineRule="auto"/>
        <w:rPr>
          <w:rFonts w:ascii="Open Sans" w:hAnsi="Open Sans" w:cs="Open Sans"/>
          <w:sz w:val="18"/>
          <w:szCs w:val="18"/>
        </w:rPr>
      </w:pPr>
    </w:p>
    <w:p w14:paraId="12D1EF00"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Les grandes missions du CFDC sont :</w:t>
      </w:r>
    </w:p>
    <w:p w14:paraId="1ACA80A2" w14:textId="77777777" w:rsidR="004113A5" w:rsidRPr="00B46D00" w:rsidRDefault="004113A5" w:rsidP="00053F86">
      <w:pPr>
        <w:numPr>
          <w:ilvl w:val="0"/>
          <w:numId w:val="3"/>
        </w:numPr>
        <w:spacing w:line="276" w:lineRule="auto"/>
        <w:rPr>
          <w:rFonts w:ascii="Open Sans" w:hAnsi="Open Sans" w:cs="Open Sans"/>
          <w:sz w:val="18"/>
          <w:szCs w:val="18"/>
        </w:rPr>
      </w:pPr>
      <w:r w:rsidRPr="00B46D00">
        <w:rPr>
          <w:rFonts w:ascii="Open Sans" w:hAnsi="Open Sans" w:cs="Open Sans"/>
          <w:sz w:val="18"/>
          <w:szCs w:val="18"/>
        </w:rPr>
        <w:t>Organisation et gestion des concours paramédicaux et de recrutement</w:t>
      </w:r>
    </w:p>
    <w:p w14:paraId="65B59214" w14:textId="77777777" w:rsidR="004113A5" w:rsidRPr="00B46D00" w:rsidRDefault="004113A5" w:rsidP="00053F86">
      <w:pPr>
        <w:numPr>
          <w:ilvl w:val="0"/>
          <w:numId w:val="3"/>
        </w:numPr>
        <w:spacing w:line="276" w:lineRule="auto"/>
        <w:rPr>
          <w:rFonts w:ascii="Open Sans" w:hAnsi="Open Sans" w:cs="Open Sans"/>
          <w:sz w:val="18"/>
          <w:szCs w:val="18"/>
        </w:rPr>
      </w:pPr>
      <w:r w:rsidRPr="00B46D00">
        <w:rPr>
          <w:rFonts w:ascii="Open Sans" w:hAnsi="Open Sans" w:cs="Open Sans"/>
          <w:sz w:val="18"/>
          <w:szCs w:val="18"/>
        </w:rPr>
        <w:t>Gestion des Instituts de formation à vocation diplômante</w:t>
      </w:r>
    </w:p>
    <w:p w14:paraId="01B1F132" w14:textId="77777777" w:rsidR="004113A5" w:rsidRPr="00B46D00" w:rsidRDefault="004113A5" w:rsidP="00053F86">
      <w:pPr>
        <w:numPr>
          <w:ilvl w:val="0"/>
          <w:numId w:val="3"/>
        </w:numPr>
        <w:spacing w:line="276" w:lineRule="auto"/>
        <w:rPr>
          <w:rFonts w:ascii="Open Sans" w:hAnsi="Open Sans" w:cs="Open Sans"/>
          <w:sz w:val="18"/>
          <w:szCs w:val="18"/>
        </w:rPr>
      </w:pPr>
      <w:r w:rsidRPr="00B46D00">
        <w:rPr>
          <w:rFonts w:ascii="Open Sans" w:hAnsi="Open Sans" w:cs="Open Sans"/>
          <w:sz w:val="18"/>
          <w:szCs w:val="18"/>
        </w:rPr>
        <w:t>Gestion des centres de formation continue de l’AP-HP</w:t>
      </w:r>
    </w:p>
    <w:p w14:paraId="227EBC2B" w14:textId="77777777" w:rsidR="004113A5" w:rsidRPr="00B46D00" w:rsidRDefault="004113A5" w:rsidP="00053F86">
      <w:pPr>
        <w:spacing w:line="276" w:lineRule="auto"/>
        <w:rPr>
          <w:rFonts w:ascii="Open Sans" w:hAnsi="Open Sans" w:cs="Open Sans"/>
          <w:sz w:val="18"/>
          <w:szCs w:val="18"/>
        </w:rPr>
      </w:pPr>
    </w:p>
    <w:p w14:paraId="73058F84"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Par ailleurs, le CFDC assure la paie et la gestion administrative des personnels du Département Développement Professionnel Continu Médical.</w:t>
      </w:r>
    </w:p>
    <w:p w14:paraId="375FC040" w14:textId="77777777" w:rsidR="004113A5" w:rsidRPr="00B46D00" w:rsidRDefault="004113A5" w:rsidP="00053F86">
      <w:pPr>
        <w:spacing w:line="276" w:lineRule="auto"/>
        <w:rPr>
          <w:rFonts w:ascii="Open Sans" w:hAnsi="Open Sans" w:cs="Open Sans"/>
          <w:sz w:val="18"/>
          <w:szCs w:val="18"/>
        </w:rPr>
      </w:pPr>
    </w:p>
    <w:p w14:paraId="6F5F367B"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La formation continue à l’AP-HP se décline à deux niveaux :</w:t>
      </w:r>
    </w:p>
    <w:p w14:paraId="32BA07B8" w14:textId="77777777" w:rsidR="004113A5" w:rsidRPr="00B46D00" w:rsidRDefault="004113A5" w:rsidP="00053F86">
      <w:pPr>
        <w:numPr>
          <w:ilvl w:val="0"/>
          <w:numId w:val="4"/>
        </w:numPr>
        <w:spacing w:line="276" w:lineRule="auto"/>
        <w:rPr>
          <w:rFonts w:ascii="Open Sans" w:hAnsi="Open Sans" w:cs="Open Sans"/>
          <w:sz w:val="18"/>
          <w:szCs w:val="18"/>
        </w:rPr>
      </w:pPr>
      <w:r w:rsidRPr="00B46D00">
        <w:rPr>
          <w:rFonts w:ascii="Open Sans" w:hAnsi="Open Sans" w:cs="Open Sans"/>
          <w:sz w:val="18"/>
          <w:szCs w:val="18"/>
        </w:rPr>
        <w:t>Une offre centrale de formation est proposée par le Centre de Formation et du Développement des compétences</w:t>
      </w:r>
    </w:p>
    <w:p w14:paraId="25C6DB36" w14:textId="77777777" w:rsidR="004113A5" w:rsidRPr="00B46D00" w:rsidRDefault="004113A5" w:rsidP="00053F86">
      <w:pPr>
        <w:numPr>
          <w:ilvl w:val="0"/>
          <w:numId w:val="4"/>
        </w:numPr>
        <w:spacing w:line="276" w:lineRule="auto"/>
        <w:rPr>
          <w:rFonts w:ascii="Open Sans" w:hAnsi="Open Sans" w:cs="Open Sans"/>
          <w:sz w:val="18"/>
          <w:szCs w:val="18"/>
        </w:rPr>
      </w:pPr>
      <w:r w:rsidRPr="00B46D00">
        <w:rPr>
          <w:rFonts w:ascii="Open Sans" w:hAnsi="Open Sans" w:cs="Open Sans"/>
          <w:sz w:val="18"/>
          <w:szCs w:val="18"/>
        </w:rPr>
        <w:t>Des plans de formation locaux sont élaborés par les pôles et par les services de formation des groupes hospitaliers en lien avec les priorités institutionnelles et centrés sur les projets spécifiques des établissements, des pôles ou des services</w:t>
      </w:r>
    </w:p>
    <w:p w14:paraId="58D47764" w14:textId="77777777" w:rsidR="004113A5" w:rsidRPr="00B46D00" w:rsidRDefault="004113A5" w:rsidP="00053F86">
      <w:pPr>
        <w:spacing w:line="276" w:lineRule="auto"/>
        <w:rPr>
          <w:rFonts w:ascii="Open Sans" w:hAnsi="Open Sans" w:cs="Open Sans"/>
          <w:sz w:val="18"/>
          <w:szCs w:val="18"/>
        </w:rPr>
      </w:pPr>
    </w:p>
    <w:p w14:paraId="69F509D2" w14:textId="5B463E2D" w:rsidR="004113A5" w:rsidRPr="00646804" w:rsidRDefault="004113A5" w:rsidP="00053F86">
      <w:pPr>
        <w:spacing w:line="276" w:lineRule="auto"/>
        <w:rPr>
          <w:rFonts w:ascii="Open Sans" w:hAnsi="Open Sans" w:cs="Open Sans"/>
          <w:color w:val="FF0000"/>
          <w:sz w:val="18"/>
          <w:szCs w:val="18"/>
        </w:rPr>
      </w:pPr>
      <w:r w:rsidRPr="00B46D00">
        <w:rPr>
          <w:rFonts w:ascii="Open Sans" w:hAnsi="Open Sans" w:cs="Open Sans"/>
          <w:sz w:val="18"/>
          <w:szCs w:val="18"/>
        </w:rPr>
        <w:t>En 2018 : L’AP-HP a consacré 3,23 % de sa masse salariale à la formation continue du personnel non médical et 0.2 % au congé de formation professionnelle (CFP).</w:t>
      </w:r>
    </w:p>
    <w:p w14:paraId="7886BCF7"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La durée moyenne de formation par agent rémunéré, hors études promotionnelles, était de 2,6 jours.</w:t>
      </w:r>
    </w:p>
    <w:p w14:paraId="3B333AE0" w14:textId="6B3A039A"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Le CFDC a réalisé 35 % des jours de formation sur l'année hors promotion professionnelle.</w:t>
      </w:r>
    </w:p>
    <w:p w14:paraId="2BA9278D" w14:textId="77777777" w:rsidR="002D4144" w:rsidRPr="00B46D00" w:rsidRDefault="002D4144" w:rsidP="00053F86">
      <w:pPr>
        <w:spacing w:line="276" w:lineRule="auto"/>
        <w:rPr>
          <w:rFonts w:ascii="Open Sans" w:hAnsi="Open Sans" w:cs="Open Sans"/>
          <w:sz w:val="18"/>
          <w:szCs w:val="18"/>
        </w:rPr>
      </w:pPr>
    </w:p>
    <w:p w14:paraId="37666696" w14:textId="77777777" w:rsidR="004113A5" w:rsidRPr="00B46D00" w:rsidRDefault="004113A5" w:rsidP="00053F86">
      <w:pPr>
        <w:spacing w:line="276" w:lineRule="auto"/>
        <w:rPr>
          <w:rFonts w:ascii="Open Sans" w:hAnsi="Open Sans" w:cs="Open Sans"/>
          <w:sz w:val="18"/>
          <w:szCs w:val="18"/>
        </w:rPr>
      </w:pPr>
    </w:p>
    <w:p w14:paraId="5EB33B1C" w14:textId="12B73E65" w:rsidR="004113A5" w:rsidRPr="00B46D00" w:rsidRDefault="004113A5" w:rsidP="00053F86">
      <w:pPr>
        <w:pStyle w:val="Titre3"/>
        <w:numPr>
          <w:ilvl w:val="0"/>
          <w:numId w:val="15"/>
        </w:numPr>
        <w:rPr>
          <w:rFonts w:ascii="Open Sans" w:hAnsi="Open Sans" w:cs="Open Sans"/>
          <w:sz w:val="18"/>
          <w:szCs w:val="18"/>
        </w:rPr>
      </w:pPr>
      <w:bookmarkStart w:id="19" w:name="_Toc86315330"/>
      <w:bookmarkStart w:id="20" w:name="_Toc225174567"/>
      <w:bookmarkEnd w:id="17"/>
      <w:bookmarkEnd w:id="18"/>
      <w:r w:rsidRPr="00B46D00">
        <w:rPr>
          <w:rFonts w:ascii="Open Sans" w:hAnsi="Open Sans" w:cs="Open Sans"/>
          <w:sz w:val="18"/>
          <w:szCs w:val="18"/>
        </w:rPr>
        <w:t>Présentation des Directions des Ressources Humaines et les services de formation locaux</w:t>
      </w:r>
      <w:bookmarkEnd w:id="19"/>
      <w:bookmarkEnd w:id="20"/>
      <w:r w:rsidRPr="00B46D00">
        <w:rPr>
          <w:rFonts w:ascii="Open Sans" w:hAnsi="Open Sans" w:cs="Open Sans"/>
          <w:sz w:val="18"/>
          <w:szCs w:val="18"/>
        </w:rPr>
        <w:t xml:space="preserve"> </w:t>
      </w:r>
    </w:p>
    <w:p w14:paraId="1AE16C5B" w14:textId="77777777" w:rsidR="00D87D6D" w:rsidRPr="00B46D00" w:rsidRDefault="00D87D6D" w:rsidP="00053F86">
      <w:pPr>
        <w:pStyle w:val="Paragraphedeliste"/>
        <w:spacing w:line="276" w:lineRule="auto"/>
        <w:ind w:left="1650"/>
        <w:rPr>
          <w:rFonts w:ascii="Open Sans" w:hAnsi="Open Sans" w:cs="Open Sans"/>
          <w:b/>
          <w:sz w:val="18"/>
          <w:szCs w:val="18"/>
        </w:rPr>
      </w:pPr>
    </w:p>
    <w:p w14:paraId="1CEF9CCE"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Les Directions des Ressources Humaines des Groupes Hospitaliers (GH) et des Pôles d’Intérêt Commun (PIC) déclinent leurs orientations et mettent en œuvre des actions de formation continue locales, dans le cadre des orientations institutionnelles. Elles disposent de services de formation locaux dirigés par des responsables locaux de formation. </w:t>
      </w:r>
    </w:p>
    <w:p w14:paraId="70D6EDAA" w14:textId="77777777" w:rsidR="00053F86" w:rsidRPr="00B46D00" w:rsidRDefault="00053F86" w:rsidP="00053F86">
      <w:pPr>
        <w:spacing w:line="276" w:lineRule="auto"/>
        <w:rPr>
          <w:rFonts w:ascii="Open Sans" w:hAnsi="Open Sans" w:cs="Open Sans"/>
          <w:sz w:val="18"/>
          <w:szCs w:val="18"/>
        </w:rPr>
      </w:pPr>
    </w:p>
    <w:p w14:paraId="2F5F5970" w14:textId="55EFEFFF"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Les actions locales sont centrées sur les projets spécifiques de l’hôpital, des pôles et en lien avec les besoins des professionnels des sites. Chaque groupe hospitalier et chaque PIC disposent ainsi d’un plan et d’un budget annuel de formation.</w:t>
      </w:r>
    </w:p>
    <w:p w14:paraId="77F6E5EA" w14:textId="03ACED96"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Les services de formations locaux des GH organisent ainsi les formations aux habilitations électriques nécessaires pour les professionnels qui dépendent de leurs services techniques.</w:t>
      </w:r>
    </w:p>
    <w:p w14:paraId="1C235222" w14:textId="77777777" w:rsidR="00D87D6D" w:rsidRPr="00B46D00" w:rsidRDefault="00D87D6D" w:rsidP="00053F86">
      <w:pPr>
        <w:spacing w:line="276" w:lineRule="auto"/>
        <w:rPr>
          <w:rFonts w:ascii="Open Sans" w:hAnsi="Open Sans" w:cs="Open Sans"/>
          <w:sz w:val="18"/>
          <w:szCs w:val="18"/>
        </w:rPr>
      </w:pPr>
    </w:p>
    <w:p w14:paraId="14105D2E" w14:textId="77777777" w:rsidR="004113A5" w:rsidRPr="00B46D00" w:rsidRDefault="004113A5" w:rsidP="00053F86">
      <w:pPr>
        <w:spacing w:line="276" w:lineRule="auto"/>
        <w:rPr>
          <w:rFonts w:ascii="Open Sans" w:hAnsi="Open Sans" w:cs="Open Sans"/>
          <w:sz w:val="18"/>
          <w:szCs w:val="18"/>
        </w:rPr>
      </w:pPr>
    </w:p>
    <w:p w14:paraId="52D3792A" w14:textId="77777777" w:rsidR="004113A5" w:rsidRPr="00B46D00" w:rsidRDefault="004113A5" w:rsidP="00053F86">
      <w:pPr>
        <w:pStyle w:val="Titre3"/>
        <w:numPr>
          <w:ilvl w:val="0"/>
          <w:numId w:val="15"/>
        </w:numPr>
        <w:rPr>
          <w:rFonts w:ascii="Open Sans" w:hAnsi="Open Sans" w:cs="Open Sans"/>
          <w:sz w:val="18"/>
          <w:szCs w:val="18"/>
        </w:rPr>
      </w:pPr>
      <w:bookmarkStart w:id="21" w:name="_Toc86315332"/>
      <w:bookmarkStart w:id="22" w:name="_Toc225174568"/>
      <w:r w:rsidRPr="00B46D00">
        <w:rPr>
          <w:rFonts w:ascii="Open Sans" w:hAnsi="Open Sans" w:cs="Open Sans"/>
          <w:sz w:val="18"/>
          <w:szCs w:val="18"/>
        </w:rPr>
        <w:t>Présentation du contexte de la demande</w:t>
      </w:r>
      <w:bookmarkEnd w:id="21"/>
      <w:bookmarkEnd w:id="22"/>
    </w:p>
    <w:p w14:paraId="15DC16BA" w14:textId="77777777" w:rsidR="004113A5" w:rsidRPr="00B46D00" w:rsidRDefault="004113A5" w:rsidP="00053F86">
      <w:pPr>
        <w:spacing w:line="276" w:lineRule="auto"/>
        <w:rPr>
          <w:rFonts w:ascii="Open Sans" w:hAnsi="Open Sans" w:cs="Open Sans"/>
          <w:sz w:val="18"/>
          <w:szCs w:val="18"/>
        </w:rPr>
      </w:pPr>
    </w:p>
    <w:p w14:paraId="3760A893" w14:textId="77777777" w:rsidR="004113A5" w:rsidRPr="00B46D00" w:rsidRDefault="004113A5" w:rsidP="00053F86">
      <w:pPr>
        <w:numPr>
          <w:ilvl w:val="0"/>
          <w:numId w:val="9"/>
        </w:numPr>
        <w:spacing w:line="276" w:lineRule="auto"/>
        <w:rPr>
          <w:rFonts w:ascii="Open Sans" w:hAnsi="Open Sans" w:cs="Open Sans"/>
          <w:b/>
          <w:sz w:val="18"/>
          <w:szCs w:val="18"/>
        </w:rPr>
      </w:pPr>
      <w:r w:rsidRPr="00B46D00">
        <w:rPr>
          <w:rFonts w:ascii="Open Sans" w:hAnsi="Open Sans" w:cs="Open Sans"/>
          <w:b/>
          <w:sz w:val="18"/>
          <w:szCs w:val="18"/>
        </w:rPr>
        <w:t xml:space="preserve">Responsabilité et missions de l’employeur </w:t>
      </w:r>
    </w:p>
    <w:p w14:paraId="122FE26D" w14:textId="77777777" w:rsidR="004113A5" w:rsidRPr="00B46D00" w:rsidRDefault="004113A5" w:rsidP="00053F86">
      <w:pPr>
        <w:spacing w:line="276" w:lineRule="auto"/>
        <w:rPr>
          <w:rFonts w:ascii="Open Sans" w:hAnsi="Open Sans" w:cs="Open Sans"/>
          <w:sz w:val="18"/>
          <w:szCs w:val="18"/>
        </w:rPr>
      </w:pPr>
    </w:p>
    <w:p w14:paraId="520E2CF7"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Il est fait obligation à l’employeur de définir et mettre en œuvre les mesures de prévention de façon à supprimer ou, à défaut, à réduire autant qu’il est possible le risque d’origine électrique lors des opérations sur les installations électriques ou dans leur voisinage.</w:t>
      </w:r>
    </w:p>
    <w:p w14:paraId="194EB75D" w14:textId="507EC6B9" w:rsidR="004113A5"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Les opérations sur les installations électriques ou dans leur voisinage ne peuvent être effectuées que par des travailleurs habilités. </w:t>
      </w:r>
    </w:p>
    <w:p w14:paraId="2A9A7BF4" w14:textId="77777777" w:rsidR="005F2844" w:rsidRPr="00B46D00" w:rsidRDefault="005F2844" w:rsidP="00053F86">
      <w:pPr>
        <w:spacing w:line="276" w:lineRule="auto"/>
        <w:rPr>
          <w:rFonts w:ascii="Open Sans" w:hAnsi="Open Sans" w:cs="Open Sans"/>
          <w:sz w:val="18"/>
          <w:szCs w:val="18"/>
        </w:rPr>
      </w:pPr>
    </w:p>
    <w:p w14:paraId="7BDD1DBC"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Un travailleur est habilité dans les limites des attributions qui lui sont confiées. </w:t>
      </w:r>
    </w:p>
    <w:p w14:paraId="6CCAA2EA"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L’habilitation est la reconnaissance, par l’employeur, de la capacité d’une personne placée sous son autorité, à accomplir, en sécurité vis-à-vis du risque électrique, les tâches qui lui sont confiées.</w:t>
      </w:r>
    </w:p>
    <w:p w14:paraId="34D8E152"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L’habilitation, délivrée par l’employeur, spécifie la nature des opérations qu’il est autorisé à effectuer.  </w:t>
      </w:r>
    </w:p>
    <w:p w14:paraId="7F48D96E"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L’employeur est tenu de former ses salariés à la prévention du risque électrique pour les activités professionnelles où ce risque est présent.</w:t>
      </w:r>
    </w:p>
    <w:p w14:paraId="28CA5E94" w14:textId="77777777" w:rsidR="004113A5" w:rsidRPr="00B46D00" w:rsidRDefault="004113A5" w:rsidP="00053F86">
      <w:pPr>
        <w:spacing w:line="276" w:lineRule="auto"/>
        <w:rPr>
          <w:rFonts w:ascii="Open Sans" w:hAnsi="Open Sans" w:cs="Open Sans"/>
          <w:sz w:val="18"/>
          <w:szCs w:val="18"/>
        </w:rPr>
      </w:pPr>
    </w:p>
    <w:p w14:paraId="769B12ED" w14:textId="77777777" w:rsidR="004113A5" w:rsidRPr="00B46D00" w:rsidRDefault="004113A5" w:rsidP="00053F86">
      <w:pPr>
        <w:numPr>
          <w:ilvl w:val="0"/>
          <w:numId w:val="9"/>
        </w:numPr>
        <w:spacing w:line="276" w:lineRule="auto"/>
        <w:rPr>
          <w:rFonts w:ascii="Open Sans" w:hAnsi="Open Sans" w:cs="Open Sans"/>
          <w:b/>
          <w:sz w:val="18"/>
          <w:szCs w:val="18"/>
        </w:rPr>
      </w:pPr>
      <w:r w:rsidRPr="00B46D00">
        <w:rPr>
          <w:rFonts w:ascii="Open Sans" w:hAnsi="Open Sans" w:cs="Open Sans"/>
          <w:b/>
          <w:sz w:val="18"/>
          <w:szCs w:val="18"/>
        </w:rPr>
        <w:t>Cadre juridique de la démarche</w:t>
      </w:r>
    </w:p>
    <w:p w14:paraId="36321305" w14:textId="77777777" w:rsidR="004113A5" w:rsidRPr="00B46D00" w:rsidRDefault="004113A5" w:rsidP="00053F86">
      <w:pPr>
        <w:spacing w:line="276" w:lineRule="auto"/>
        <w:rPr>
          <w:rFonts w:ascii="Open Sans" w:hAnsi="Open Sans" w:cs="Open Sans"/>
          <w:sz w:val="18"/>
          <w:szCs w:val="18"/>
        </w:rPr>
      </w:pPr>
    </w:p>
    <w:p w14:paraId="3A1089A6"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Le décret n° 2010 – 1118 du </w:t>
      </w:r>
      <w:smartTag w:uri="urn:schemas-microsoft-com:office:smarttags" w:element="date">
        <w:smartTagPr>
          <w:attr w:name="Year" w:val="2010"/>
          <w:attr w:name="Day" w:val="22"/>
          <w:attr w:name="Month" w:val="9"/>
          <w:attr w:name="ls" w:val="trans"/>
        </w:smartTagPr>
        <w:r w:rsidRPr="00B46D00">
          <w:rPr>
            <w:rFonts w:ascii="Open Sans" w:hAnsi="Open Sans" w:cs="Open Sans"/>
            <w:sz w:val="18"/>
            <w:szCs w:val="18"/>
          </w:rPr>
          <w:t>22 septembre 2010</w:t>
        </w:r>
      </w:smartTag>
      <w:r w:rsidRPr="00B46D00">
        <w:rPr>
          <w:rFonts w:ascii="Open Sans" w:hAnsi="Open Sans" w:cs="Open Sans"/>
          <w:sz w:val="18"/>
          <w:szCs w:val="18"/>
        </w:rPr>
        <w:t xml:space="preserve"> relatif aux opérations sur les installations électriques ou dans leur voisinage définit les dispositions particulières en la matière.</w:t>
      </w:r>
    </w:p>
    <w:p w14:paraId="277D6F30" w14:textId="77777777" w:rsidR="004113A5" w:rsidRPr="00B46D00" w:rsidRDefault="004113A5" w:rsidP="00053F86">
      <w:pPr>
        <w:spacing w:line="276" w:lineRule="auto"/>
        <w:rPr>
          <w:rFonts w:ascii="Open Sans" w:hAnsi="Open Sans" w:cs="Open Sans"/>
          <w:sz w:val="18"/>
          <w:szCs w:val="18"/>
        </w:rPr>
      </w:pPr>
    </w:p>
    <w:p w14:paraId="121F3BAA"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 xml:space="preserve">La norme NF C18 – 510 parue le </w:t>
      </w:r>
      <w:smartTag w:uri="urn:schemas-microsoft-com:office:smarttags" w:element="date">
        <w:smartTagPr>
          <w:attr w:name="Year" w:val="2012"/>
          <w:attr w:name="Day" w:val="5"/>
          <w:attr w:name="Month" w:val="1"/>
          <w:attr w:name="ls" w:val="trans"/>
        </w:smartTagPr>
        <w:r w:rsidRPr="00B46D00">
          <w:rPr>
            <w:rFonts w:ascii="Open Sans" w:hAnsi="Open Sans" w:cs="Open Sans"/>
            <w:sz w:val="18"/>
            <w:szCs w:val="18"/>
          </w:rPr>
          <w:t>5 janvier 2012</w:t>
        </w:r>
      </w:smartTag>
      <w:r w:rsidRPr="00B46D00">
        <w:rPr>
          <w:rFonts w:ascii="Open Sans" w:hAnsi="Open Sans" w:cs="Open Sans"/>
          <w:sz w:val="18"/>
          <w:szCs w:val="18"/>
        </w:rPr>
        <w:t xml:space="preserve"> précise les modalités recommandées pour l’exécution de ces opérations. </w:t>
      </w:r>
    </w:p>
    <w:p w14:paraId="53409736"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L’habilitation est obligatoire pour :</w:t>
      </w:r>
    </w:p>
    <w:p w14:paraId="6FF5E422" w14:textId="77777777" w:rsidR="004113A5" w:rsidRPr="00B46D00" w:rsidRDefault="004113A5" w:rsidP="00053F86">
      <w:pPr>
        <w:numPr>
          <w:ilvl w:val="0"/>
          <w:numId w:val="7"/>
        </w:numPr>
        <w:spacing w:line="276" w:lineRule="auto"/>
        <w:rPr>
          <w:rFonts w:ascii="Open Sans" w:hAnsi="Open Sans" w:cs="Open Sans"/>
          <w:sz w:val="18"/>
          <w:szCs w:val="18"/>
        </w:rPr>
      </w:pPr>
      <w:r w:rsidRPr="00B46D00">
        <w:rPr>
          <w:rFonts w:ascii="Open Sans" w:hAnsi="Open Sans" w:cs="Open Sans"/>
          <w:sz w:val="18"/>
          <w:szCs w:val="18"/>
        </w:rPr>
        <w:t xml:space="preserve">Effectuer toutes opérations sur des ouvrages ou des installations électriques ou dans leur voisinage </w:t>
      </w:r>
    </w:p>
    <w:p w14:paraId="473DCD4F" w14:textId="77777777" w:rsidR="004113A5" w:rsidRPr="00B46D00" w:rsidRDefault="004113A5" w:rsidP="00053F86">
      <w:pPr>
        <w:numPr>
          <w:ilvl w:val="0"/>
          <w:numId w:val="7"/>
        </w:numPr>
        <w:spacing w:line="276" w:lineRule="auto"/>
        <w:rPr>
          <w:rFonts w:ascii="Open Sans" w:hAnsi="Open Sans" w:cs="Open Sans"/>
          <w:sz w:val="18"/>
          <w:szCs w:val="18"/>
        </w:rPr>
      </w:pPr>
      <w:r w:rsidRPr="00B46D00">
        <w:rPr>
          <w:rFonts w:ascii="Open Sans" w:hAnsi="Open Sans" w:cs="Open Sans"/>
          <w:sz w:val="18"/>
          <w:szCs w:val="18"/>
        </w:rPr>
        <w:t>Surveiller les opérations sur des ouvrages ou des installations électriques ou dans leur voisinage</w:t>
      </w:r>
    </w:p>
    <w:p w14:paraId="28FA2B57" w14:textId="77777777" w:rsidR="004113A5" w:rsidRPr="00B46D00" w:rsidRDefault="004113A5" w:rsidP="00053F86">
      <w:pPr>
        <w:numPr>
          <w:ilvl w:val="0"/>
          <w:numId w:val="7"/>
        </w:numPr>
        <w:spacing w:line="276" w:lineRule="auto"/>
        <w:rPr>
          <w:rFonts w:ascii="Open Sans" w:hAnsi="Open Sans" w:cs="Open Sans"/>
          <w:sz w:val="18"/>
          <w:szCs w:val="18"/>
        </w:rPr>
      </w:pPr>
      <w:r w:rsidRPr="00B46D00">
        <w:rPr>
          <w:rFonts w:ascii="Open Sans" w:hAnsi="Open Sans" w:cs="Open Sans"/>
          <w:sz w:val="18"/>
          <w:szCs w:val="18"/>
        </w:rPr>
        <w:t>Accéder sans surveillance aux locaux et emplacement d’accès réservé aux électriciens</w:t>
      </w:r>
    </w:p>
    <w:p w14:paraId="205D61B4"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Le titre d’habilitation sera conforme aux modèles proposés par la norme NF C18 – 510 (cf. annexe E).</w:t>
      </w:r>
    </w:p>
    <w:p w14:paraId="3979F99A" w14:textId="77777777" w:rsidR="004113A5" w:rsidRPr="00B46D00" w:rsidRDefault="004113A5" w:rsidP="00053F86">
      <w:pPr>
        <w:spacing w:line="276" w:lineRule="auto"/>
        <w:rPr>
          <w:rFonts w:ascii="Open Sans" w:hAnsi="Open Sans" w:cs="Open Sans"/>
          <w:sz w:val="18"/>
          <w:szCs w:val="18"/>
        </w:rPr>
      </w:pPr>
    </w:p>
    <w:p w14:paraId="1769602A" w14:textId="77777777" w:rsidR="004113A5" w:rsidRPr="00B46D00" w:rsidRDefault="004113A5" w:rsidP="00053F86">
      <w:pPr>
        <w:numPr>
          <w:ilvl w:val="0"/>
          <w:numId w:val="10"/>
        </w:numPr>
        <w:spacing w:line="276" w:lineRule="auto"/>
        <w:rPr>
          <w:rFonts w:ascii="Open Sans" w:hAnsi="Open Sans" w:cs="Open Sans"/>
          <w:b/>
          <w:sz w:val="18"/>
          <w:szCs w:val="18"/>
        </w:rPr>
      </w:pPr>
      <w:r w:rsidRPr="00B46D00">
        <w:rPr>
          <w:rFonts w:ascii="Open Sans" w:hAnsi="Open Sans" w:cs="Open Sans"/>
          <w:b/>
          <w:sz w:val="18"/>
          <w:szCs w:val="18"/>
        </w:rPr>
        <w:t xml:space="preserve">Contexte de la demande </w:t>
      </w:r>
    </w:p>
    <w:p w14:paraId="409AEF38" w14:textId="77777777" w:rsidR="004113A5" w:rsidRPr="00B46D00" w:rsidRDefault="004113A5" w:rsidP="00053F86">
      <w:pPr>
        <w:spacing w:line="276" w:lineRule="auto"/>
        <w:rPr>
          <w:rFonts w:ascii="Open Sans" w:hAnsi="Open Sans" w:cs="Open Sans"/>
          <w:sz w:val="18"/>
          <w:szCs w:val="18"/>
        </w:rPr>
      </w:pPr>
    </w:p>
    <w:p w14:paraId="12D80785" w14:textId="77777777"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La démarche de formation à la prévention du risque électrique et à l’habilitation dans les établissements de l’AP-HP sera conforme à la démarche proposée par la norme NF C18-510 ainsi que les conditions d’attribution de l’habilitation prévue (article 5.3) et le suivi de cette habilitation (article 5.4). Elle concerne l’ensemble des professionnels techniques, électriciens et non-électriciens de l’Assistance Publique – Hôpitaux de Paris.</w:t>
      </w:r>
    </w:p>
    <w:p w14:paraId="7B1055B5" w14:textId="77777777" w:rsidR="00034EA4" w:rsidRPr="00B46D00" w:rsidRDefault="00034EA4" w:rsidP="00053F86">
      <w:pPr>
        <w:spacing w:line="276" w:lineRule="auto"/>
        <w:rPr>
          <w:rFonts w:ascii="Open Sans" w:hAnsi="Open Sans" w:cs="Open Sans"/>
          <w:sz w:val="18"/>
          <w:szCs w:val="18"/>
        </w:rPr>
      </w:pPr>
    </w:p>
    <w:p w14:paraId="203A7D53" w14:textId="04B3A6BD" w:rsidR="004113A5" w:rsidRPr="00B46D00" w:rsidRDefault="004113A5" w:rsidP="00053F86">
      <w:pPr>
        <w:spacing w:line="276" w:lineRule="auto"/>
        <w:rPr>
          <w:rFonts w:ascii="Open Sans" w:hAnsi="Open Sans" w:cs="Open Sans"/>
          <w:sz w:val="18"/>
          <w:szCs w:val="18"/>
        </w:rPr>
      </w:pPr>
      <w:r w:rsidRPr="00B46D00">
        <w:rPr>
          <w:rFonts w:ascii="Open Sans" w:hAnsi="Open Sans" w:cs="Open Sans"/>
          <w:sz w:val="18"/>
          <w:szCs w:val="18"/>
        </w:rPr>
        <w:t>L’habilitation est réévaluée chaque année, notamment au regard des modifications du contexte de travail de l’agent : mobilité géographique et/ou fonctionnelle, aptitude médicale, évolution des méthodes de travail et/ou de la réglementation.</w:t>
      </w:r>
    </w:p>
    <w:p w14:paraId="55364F76" w14:textId="77777777" w:rsidR="004113A5" w:rsidRPr="00B46D00" w:rsidRDefault="004113A5" w:rsidP="00053F86">
      <w:pPr>
        <w:spacing w:line="276" w:lineRule="auto"/>
        <w:rPr>
          <w:rFonts w:ascii="Open Sans" w:hAnsi="Open Sans" w:cs="Open Sans"/>
          <w:sz w:val="18"/>
          <w:szCs w:val="18"/>
        </w:rPr>
      </w:pPr>
    </w:p>
    <w:p w14:paraId="341F53EA" w14:textId="252ADFA4" w:rsidR="00034EA4" w:rsidRPr="00B46D00" w:rsidRDefault="004C140F" w:rsidP="004C140F">
      <w:pPr>
        <w:pStyle w:val="Titre2"/>
        <w:jc w:val="both"/>
        <w:rPr>
          <w:rFonts w:ascii="Open Sans" w:hAnsi="Open Sans"/>
          <w:sz w:val="18"/>
        </w:rPr>
      </w:pPr>
      <w:bookmarkStart w:id="23" w:name="_Toc225174569"/>
      <w:r w:rsidRPr="00B46D00">
        <w:rPr>
          <w:rFonts w:ascii="Open Sans" w:hAnsi="Open Sans"/>
          <w:sz w:val="18"/>
        </w:rPr>
        <w:t xml:space="preserve">ARTICLE 4 : </w:t>
      </w:r>
      <w:r w:rsidR="00034EA4" w:rsidRPr="00B46D00">
        <w:rPr>
          <w:rFonts w:ascii="Open Sans" w:hAnsi="Open Sans"/>
          <w:sz w:val="18"/>
        </w:rPr>
        <w:t>SPECIFICATIONS TECHNIQUES</w:t>
      </w:r>
      <w:bookmarkEnd w:id="23"/>
      <w:r w:rsidR="00034EA4" w:rsidRPr="00B46D00">
        <w:rPr>
          <w:rFonts w:ascii="Open Sans" w:hAnsi="Open Sans"/>
          <w:sz w:val="18"/>
        </w:rPr>
        <w:t xml:space="preserve"> </w:t>
      </w:r>
    </w:p>
    <w:p w14:paraId="682386CF" w14:textId="395DED74" w:rsidR="00034EA4" w:rsidRPr="00B46D00" w:rsidRDefault="00034EA4" w:rsidP="00053F86">
      <w:pPr>
        <w:spacing w:line="276" w:lineRule="auto"/>
        <w:rPr>
          <w:rFonts w:ascii="Open Sans" w:hAnsi="Open Sans" w:cs="Open Sans"/>
          <w:sz w:val="18"/>
          <w:szCs w:val="18"/>
        </w:rPr>
      </w:pPr>
    </w:p>
    <w:p w14:paraId="3759C89D" w14:textId="36E71A2D" w:rsidR="00034EA4" w:rsidRPr="00B46D00" w:rsidRDefault="002D4144" w:rsidP="00053F86">
      <w:pPr>
        <w:pStyle w:val="Titre3"/>
        <w:numPr>
          <w:ilvl w:val="0"/>
          <w:numId w:val="20"/>
        </w:numPr>
        <w:rPr>
          <w:rFonts w:ascii="Open Sans" w:hAnsi="Open Sans" w:cs="Open Sans"/>
          <w:sz w:val="18"/>
          <w:szCs w:val="18"/>
        </w:rPr>
      </w:pPr>
      <w:bookmarkStart w:id="24" w:name="_Toc86315334"/>
      <w:bookmarkStart w:id="25" w:name="_Toc225174570"/>
      <w:r w:rsidRPr="00B46D00">
        <w:rPr>
          <w:rFonts w:ascii="Open Sans" w:hAnsi="Open Sans" w:cs="Open Sans"/>
          <w:sz w:val="18"/>
          <w:szCs w:val="18"/>
        </w:rPr>
        <w:t>Objectifs de la formation</w:t>
      </w:r>
      <w:bookmarkEnd w:id="24"/>
      <w:bookmarkEnd w:id="25"/>
      <w:r w:rsidRPr="00B46D00">
        <w:rPr>
          <w:rFonts w:ascii="Open Sans" w:hAnsi="Open Sans" w:cs="Open Sans"/>
          <w:sz w:val="18"/>
          <w:szCs w:val="18"/>
        </w:rPr>
        <w:t xml:space="preserve"> </w:t>
      </w:r>
    </w:p>
    <w:p w14:paraId="32D73F83" w14:textId="77777777" w:rsidR="00034EA4" w:rsidRPr="00B46D00" w:rsidRDefault="00034EA4" w:rsidP="00053F86">
      <w:pPr>
        <w:spacing w:line="276" w:lineRule="auto"/>
        <w:rPr>
          <w:rFonts w:ascii="Open Sans" w:hAnsi="Open Sans" w:cs="Open Sans"/>
          <w:sz w:val="18"/>
          <w:szCs w:val="18"/>
        </w:rPr>
      </w:pPr>
    </w:p>
    <w:p w14:paraId="7E231DF3" w14:textId="48DBC9BD" w:rsidR="00034EA4" w:rsidRPr="00B46D00" w:rsidRDefault="00034EA4" w:rsidP="00053F86">
      <w:pPr>
        <w:spacing w:line="276" w:lineRule="auto"/>
        <w:rPr>
          <w:rFonts w:ascii="Open Sans" w:hAnsi="Open Sans" w:cs="Open Sans"/>
          <w:sz w:val="18"/>
          <w:szCs w:val="18"/>
        </w:rPr>
      </w:pPr>
      <w:r w:rsidRPr="00B46D00">
        <w:rPr>
          <w:rFonts w:ascii="Open Sans" w:hAnsi="Open Sans" w:cs="Open Sans"/>
          <w:sz w:val="18"/>
          <w:szCs w:val="18"/>
        </w:rPr>
        <w:t>L’objectif professionnel est d’acquérir la compétence nécessaire pour exercer son métier en toute sécurité.</w:t>
      </w:r>
    </w:p>
    <w:p w14:paraId="2440F7C1" w14:textId="77777777" w:rsidR="00034EA4" w:rsidRPr="00B46D00" w:rsidRDefault="00034EA4" w:rsidP="00053F86">
      <w:pPr>
        <w:spacing w:line="276" w:lineRule="auto"/>
        <w:ind w:left="576"/>
        <w:rPr>
          <w:rFonts w:ascii="Open Sans" w:hAnsi="Open Sans" w:cs="Open Sans"/>
          <w:sz w:val="18"/>
          <w:szCs w:val="18"/>
        </w:rPr>
      </w:pPr>
    </w:p>
    <w:p w14:paraId="6B6D5FFB" w14:textId="77777777" w:rsidR="00034EA4" w:rsidRPr="00B46D00" w:rsidRDefault="00034EA4" w:rsidP="00053F86">
      <w:pPr>
        <w:spacing w:line="276" w:lineRule="auto"/>
        <w:rPr>
          <w:rFonts w:ascii="Open Sans" w:hAnsi="Open Sans" w:cs="Open Sans"/>
          <w:sz w:val="18"/>
          <w:szCs w:val="18"/>
        </w:rPr>
      </w:pPr>
      <w:r w:rsidRPr="00B46D00">
        <w:rPr>
          <w:rFonts w:ascii="Open Sans" w:hAnsi="Open Sans" w:cs="Open Sans"/>
          <w:sz w:val="18"/>
          <w:szCs w:val="18"/>
        </w:rPr>
        <w:t>A l’issue de la formation, chaque agent doit :</w:t>
      </w:r>
    </w:p>
    <w:p w14:paraId="5E081B37" w14:textId="77777777" w:rsidR="00034EA4" w:rsidRPr="00B46D00" w:rsidRDefault="00034EA4" w:rsidP="00053F86">
      <w:pPr>
        <w:pStyle w:val="Paragraphedeliste"/>
        <w:numPr>
          <w:ilvl w:val="0"/>
          <w:numId w:val="13"/>
        </w:numPr>
        <w:autoSpaceDE w:val="0"/>
        <w:autoSpaceDN w:val="0"/>
        <w:adjustRightInd w:val="0"/>
        <w:spacing w:line="276" w:lineRule="auto"/>
        <w:rPr>
          <w:rFonts w:ascii="Open Sans" w:hAnsi="Open Sans" w:cs="Open Sans"/>
          <w:sz w:val="18"/>
          <w:szCs w:val="18"/>
        </w:rPr>
      </w:pPr>
      <w:r w:rsidRPr="00B46D00">
        <w:rPr>
          <w:rFonts w:ascii="Open Sans" w:hAnsi="Open Sans" w:cs="Open Sans"/>
          <w:sz w:val="18"/>
          <w:szCs w:val="18"/>
        </w:rPr>
        <w:t xml:space="preserve">Connaître les dangers de l’électricité et être capables d’identifier et d’analyser le risque électrique </w:t>
      </w:r>
    </w:p>
    <w:p w14:paraId="7808F0B5" w14:textId="77777777" w:rsidR="00034EA4" w:rsidRPr="00B46D00" w:rsidRDefault="00034EA4" w:rsidP="00053F86">
      <w:pPr>
        <w:pStyle w:val="Paragraphedeliste"/>
        <w:numPr>
          <w:ilvl w:val="0"/>
          <w:numId w:val="13"/>
        </w:numPr>
        <w:autoSpaceDE w:val="0"/>
        <w:autoSpaceDN w:val="0"/>
        <w:adjustRightInd w:val="0"/>
        <w:spacing w:line="276" w:lineRule="auto"/>
        <w:rPr>
          <w:rFonts w:ascii="Open Sans" w:hAnsi="Open Sans" w:cs="Open Sans"/>
          <w:sz w:val="18"/>
          <w:szCs w:val="18"/>
        </w:rPr>
      </w:pPr>
      <w:r w:rsidRPr="00B46D00">
        <w:rPr>
          <w:rFonts w:ascii="Open Sans" w:hAnsi="Open Sans" w:cs="Open Sans"/>
          <w:sz w:val="18"/>
          <w:szCs w:val="18"/>
        </w:rPr>
        <w:t xml:space="preserve">Connaître les prescriptions et procédés de prévention du risque électrique et savoir les mettre en œuvre </w:t>
      </w:r>
    </w:p>
    <w:p w14:paraId="0A0746E5" w14:textId="77777777" w:rsidR="00034EA4" w:rsidRPr="00B46D00" w:rsidRDefault="00034EA4" w:rsidP="00053F86">
      <w:pPr>
        <w:pStyle w:val="Paragraphedeliste"/>
        <w:numPr>
          <w:ilvl w:val="0"/>
          <w:numId w:val="13"/>
        </w:numPr>
        <w:autoSpaceDE w:val="0"/>
        <w:autoSpaceDN w:val="0"/>
        <w:adjustRightInd w:val="0"/>
        <w:spacing w:line="276" w:lineRule="auto"/>
        <w:rPr>
          <w:rFonts w:ascii="Open Sans" w:hAnsi="Open Sans" w:cs="Open Sans"/>
          <w:sz w:val="18"/>
          <w:szCs w:val="18"/>
        </w:rPr>
      </w:pPr>
      <w:r w:rsidRPr="00B46D00">
        <w:rPr>
          <w:rFonts w:ascii="Open Sans" w:hAnsi="Open Sans" w:cs="Open Sans"/>
          <w:sz w:val="18"/>
          <w:szCs w:val="18"/>
        </w:rPr>
        <w:t xml:space="preserve">Mettre en application les mesures de prévention adaptées pour prévenir le risque électrique sur les installations concernées, ou dans leur environnement </w:t>
      </w:r>
    </w:p>
    <w:p w14:paraId="54376B79" w14:textId="77777777" w:rsidR="00034EA4" w:rsidRPr="00B46D00" w:rsidRDefault="00034EA4" w:rsidP="00053F86">
      <w:pPr>
        <w:pStyle w:val="Paragraphedeliste"/>
        <w:numPr>
          <w:ilvl w:val="0"/>
          <w:numId w:val="13"/>
        </w:numPr>
        <w:autoSpaceDE w:val="0"/>
        <w:autoSpaceDN w:val="0"/>
        <w:adjustRightInd w:val="0"/>
        <w:spacing w:line="276" w:lineRule="auto"/>
        <w:rPr>
          <w:rFonts w:ascii="Open Sans" w:hAnsi="Open Sans" w:cs="Open Sans"/>
          <w:sz w:val="18"/>
          <w:szCs w:val="18"/>
        </w:rPr>
      </w:pPr>
      <w:r w:rsidRPr="00B46D00">
        <w:rPr>
          <w:rFonts w:ascii="Open Sans" w:hAnsi="Open Sans" w:cs="Open Sans"/>
          <w:sz w:val="18"/>
          <w:szCs w:val="18"/>
        </w:rPr>
        <w:t xml:space="preserve">Intégrer la prévention dans la préparation du travail pour les personnes qui en ont la charge </w:t>
      </w:r>
    </w:p>
    <w:p w14:paraId="6D22E835" w14:textId="77777777" w:rsidR="00034EA4" w:rsidRPr="00B46D00" w:rsidRDefault="00034EA4" w:rsidP="00053F86">
      <w:pPr>
        <w:pStyle w:val="Paragraphedeliste"/>
        <w:numPr>
          <w:ilvl w:val="0"/>
          <w:numId w:val="13"/>
        </w:numPr>
        <w:autoSpaceDE w:val="0"/>
        <w:autoSpaceDN w:val="0"/>
        <w:adjustRightInd w:val="0"/>
        <w:spacing w:line="276" w:lineRule="auto"/>
        <w:rPr>
          <w:rFonts w:ascii="Open Sans" w:hAnsi="Open Sans" w:cs="Open Sans"/>
          <w:sz w:val="18"/>
          <w:szCs w:val="18"/>
        </w:rPr>
      </w:pPr>
      <w:r w:rsidRPr="00B46D00">
        <w:rPr>
          <w:rFonts w:ascii="Open Sans" w:hAnsi="Open Sans" w:cs="Open Sans"/>
          <w:sz w:val="18"/>
          <w:szCs w:val="18"/>
        </w:rPr>
        <w:t xml:space="preserve">Connaître la conduite à tenir en cas d’accident ou d’incendie d’origine électrique </w:t>
      </w:r>
    </w:p>
    <w:p w14:paraId="6F331EA1" w14:textId="77777777" w:rsidR="00034EA4" w:rsidRPr="00B46D00" w:rsidRDefault="00034EA4" w:rsidP="00053F86">
      <w:pPr>
        <w:autoSpaceDE w:val="0"/>
        <w:autoSpaceDN w:val="0"/>
        <w:adjustRightInd w:val="0"/>
        <w:spacing w:line="276" w:lineRule="auto"/>
        <w:rPr>
          <w:rFonts w:ascii="Open Sans" w:hAnsi="Open Sans" w:cs="Open Sans"/>
          <w:sz w:val="18"/>
          <w:szCs w:val="18"/>
        </w:rPr>
      </w:pPr>
    </w:p>
    <w:p w14:paraId="636B446B" w14:textId="5CE3C9C5" w:rsidR="00034EA4" w:rsidRPr="00B46D00" w:rsidRDefault="00034EA4" w:rsidP="00053F86">
      <w:pPr>
        <w:autoSpaceDE w:val="0"/>
        <w:autoSpaceDN w:val="0"/>
        <w:adjustRightInd w:val="0"/>
        <w:spacing w:line="276" w:lineRule="auto"/>
        <w:rPr>
          <w:rFonts w:ascii="Open Sans" w:hAnsi="Open Sans" w:cs="Open Sans"/>
          <w:sz w:val="18"/>
          <w:szCs w:val="18"/>
        </w:rPr>
      </w:pPr>
      <w:r w:rsidRPr="00B46D00">
        <w:rPr>
          <w:rFonts w:ascii="Open Sans" w:hAnsi="Open Sans" w:cs="Open Sans"/>
          <w:sz w:val="18"/>
          <w:szCs w:val="18"/>
        </w:rPr>
        <w:t xml:space="preserve">La formation doit faire l’objet d’une réactualisation </w:t>
      </w:r>
      <w:r w:rsidRPr="00B46D00">
        <w:rPr>
          <w:rFonts w:ascii="Open Sans" w:hAnsi="Open Sans" w:cs="Open Sans"/>
          <w:b/>
          <w:sz w:val="18"/>
          <w:szCs w:val="18"/>
        </w:rPr>
        <w:t>tous les 3 ans.</w:t>
      </w:r>
    </w:p>
    <w:p w14:paraId="7100460E" w14:textId="191A196C" w:rsidR="002D4144" w:rsidRPr="00B46D00" w:rsidRDefault="002D4144" w:rsidP="00053F86">
      <w:pPr>
        <w:spacing w:line="276" w:lineRule="auto"/>
        <w:rPr>
          <w:rFonts w:ascii="Open Sans" w:hAnsi="Open Sans" w:cs="Open Sans"/>
          <w:sz w:val="18"/>
          <w:szCs w:val="18"/>
        </w:rPr>
      </w:pPr>
    </w:p>
    <w:p w14:paraId="0B7A3324" w14:textId="77777777" w:rsidR="002D4144" w:rsidRPr="00B46D00" w:rsidRDefault="002D4144" w:rsidP="00053F86">
      <w:pPr>
        <w:pStyle w:val="Titre3"/>
        <w:numPr>
          <w:ilvl w:val="0"/>
          <w:numId w:val="20"/>
        </w:numPr>
        <w:rPr>
          <w:rFonts w:ascii="Open Sans" w:hAnsi="Open Sans" w:cs="Open Sans"/>
          <w:sz w:val="18"/>
          <w:szCs w:val="18"/>
        </w:rPr>
      </w:pPr>
      <w:bookmarkStart w:id="26" w:name="_Toc86315335"/>
      <w:bookmarkStart w:id="27" w:name="_Toc225174571"/>
      <w:r w:rsidRPr="00B46D00">
        <w:rPr>
          <w:rFonts w:ascii="Open Sans" w:hAnsi="Open Sans" w:cs="Open Sans"/>
          <w:sz w:val="18"/>
          <w:szCs w:val="18"/>
        </w:rPr>
        <w:t>Caractéristiques techniques et différents niveaux de formation</w:t>
      </w:r>
      <w:bookmarkEnd w:id="26"/>
      <w:bookmarkEnd w:id="27"/>
      <w:r w:rsidRPr="00B46D00">
        <w:rPr>
          <w:rFonts w:ascii="Open Sans" w:hAnsi="Open Sans" w:cs="Open Sans"/>
          <w:sz w:val="18"/>
          <w:szCs w:val="18"/>
        </w:rPr>
        <w:t xml:space="preserve"> </w:t>
      </w:r>
    </w:p>
    <w:p w14:paraId="194E0281" w14:textId="14E4116C" w:rsidR="002D4144" w:rsidRPr="00B46D00" w:rsidRDefault="002D4144" w:rsidP="00053F86">
      <w:pPr>
        <w:spacing w:line="276" w:lineRule="auto"/>
        <w:rPr>
          <w:rFonts w:ascii="Open Sans" w:hAnsi="Open Sans" w:cs="Open Sans"/>
          <w:sz w:val="18"/>
          <w:szCs w:val="18"/>
        </w:rPr>
      </w:pPr>
    </w:p>
    <w:p w14:paraId="1652F2C0" w14:textId="77777777"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La formation comprend une partie théorique et une partie pratique permettant à l’agent de connaitre les risques liés à l’électricité et les mesures à prendre pour intervenir en sécurité.</w:t>
      </w:r>
    </w:p>
    <w:p w14:paraId="07376EB2" w14:textId="77777777"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 xml:space="preserve">La partie pratique sera réalisée, le plus souvent, sur le lieu de la formation théorique. </w:t>
      </w:r>
    </w:p>
    <w:p w14:paraId="6ADC7C9B" w14:textId="77777777" w:rsidR="00B87969" w:rsidRPr="00B46D00" w:rsidRDefault="00B87969" w:rsidP="00053F86">
      <w:pPr>
        <w:spacing w:line="276" w:lineRule="auto"/>
        <w:rPr>
          <w:rFonts w:ascii="Open Sans" w:hAnsi="Open Sans" w:cs="Open Sans"/>
          <w:sz w:val="18"/>
          <w:szCs w:val="18"/>
        </w:rPr>
      </w:pPr>
    </w:p>
    <w:p w14:paraId="749E45F4" w14:textId="515CA96C" w:rsidR="002D4144" w:rsidRPr="00B46D00" w:rsidRDefault="002D4144" w:rsidP="00053F86">
      <w:pPr>
        <w:spacing w:line="276" w:lineRule="auto"/>
        <w:rPr>
          <w:rFonts w:ascii="Open Sans" w:hAnsi="Open Sans" w:cs="Open Sans"/>
          <w:sz w:val="18"/>
          <w:szCs w:val="18"/>
        </w:rPr>
      </w:pPr>
      <w:r w:rsidRPr="00676EB5">
        <w:rPr>
          <w:rFonts w:ascii="Open Sans" w:hAnsi="Open Sans" w:cs="Open Sans"/>
          <w:sz w:val="18"/>
          <w:szCs w:val="18"/>
        </w:rPr>
        <w:t>Il peut arriver qu’elle ait lieu dans un autre site du groupe hospitalier ou de l’AP-HP.</w:t>
      </w:r>
      <w:r w:rsidRPr="00B46D00">
        <w:rPr>
          <w:rFonts w:ascii="Open Sans" w:hAnsi="Open Sans" w:cs="Open Sans"/>
          <w:sz w:val="18"/>
          <w:szCs w:val="18"/>
        </w:rPr>
        <w:t xml:space="preserve"> </w:t>
      </w:r>
    </w:p>
    <w:p w14:paraId="76EE90AE" w14:textId="77777777"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Si la formation pratique ne peut être organisée sur le lieu de travail habituel de l’agent, son cadre responsable complètera cette formation par une reconnaissance de l’ouvrage ou des installations sur lesquels l’agent doit opérer afin de prendre en compte les risques spécifiques.</w:t>
      </w:r>
    </w:p>
    <w:p w14:paraId="39316AE8" w14:textId="77777777" w:rsidR="002D4144" w:rsidRPr="00B46D00" w:rsidRDefault="002D4144" w:rsidP="00053F86">
      <w:pPr>
        <w:spacing w:line="276" w:lineRule="auto"/>
        <w:rPr>
          <w:rFonts w:ascii="Open Sans" w:hAnsi="Open Sans" w:cs="Open Sans"/>
          <w:sz w:val="18"/>
          <w:szCs w:val="18"/>
        </w:rPr>
      </w:pPr>
    </w:p>
    <w:p w14:paraId="37DF1E53" w14:textId="3B11DFC1" w:rsidR="002D4144" w:rsidRDefault="002D4144" w:rsidP="00053F86">
      <w:pPr>
        <w:spacing w:line="276" w:lineRule="auto"/>
        <w:rPr>
          <w:rFonts w:ascii="Open Sans" w:hAnsi="Open Sans" w:cs="Open Sans"/>
          <w:sz w:val="18"/>
          <w:szCs w:val="18"/>
        </w:rPr>
      </w:pPr>
      <w:r w:rsidRPr="00B46D00">
        <w:rPr>
          <w:rFonts w:ascii="Open Sans" w:hAnsi="Open Sans" w:cs="Open Sans"/>
          <w:sz w:val="18"/>
          <w:szCs w:val="18"/>
        </w:rPr>
        <w:t>Les prérequis, durées, contenus, épreuves théorique et pratique de chaque module de formation seront conformes à l’annexe D (Référentiels des savoirs – Formation initiale et recyclage de la norme NF C18 – 510) et à toute modification réglementaire qui interviendrait pendant la durée du marché.</w:t>
      </w:r>
    </w:p>
    <w:p w14:paraId="37C1C0C9" w14:textId="77777777" w:rsidR="00676EB5" w:rsidRPr="00B46D00" w:rsidRDefault="00676EB5" w:rsidP="00053F86">
      <w:pPr>
        <w:spacing w:line="276" w:lineRule="auto"/>
        <w:rPr>
          <w:rFonts w:ascii="Open Sans" w:hAnsi="Open Sans" w:cs="Open Sans"/>
          <w:sz w:val="18"/>
          <w:szCs w:val="18"/>
        </w:rPr>
      </w:pPr>
    </w:p>
    <w:p w14:paraId="059B1A0B" w14:textId="77777777" w:rsidR="002D4144" w:rsidRPr="00B46D00" w:rsidRDefault="002D4144" w:rsidP="00053F86">
      <w:pPr>
        <w:autoSpaceDE w:val="0"/>
        <w:autoSpaceDN w:val="0"/>
        <w:adjustRightInd w:val="0"/>
        <w:spacing w:line="276" w:lineRule="auto"/>
        <w:rPr>
          <w:rFonts w:ascii="Open Sans" w:hAnsi="Open Sans" w:cs="Open Sans"/>
          <w:sz w:val="18"/>
          <w:szCs w:val="18"/>
        </w:rPr>
      </w:pPr>
    </w:p>
    <w:p w14:paraId="2A42BAD7" w14:textId="77777777" w:rsidR="002D4144" w:rsidRPr="00B46D00" w:rsidRDefault="002D4144" w:rsidP="00053F86">
      <w:pPr>
        <w:autoSpaceDE w:val="0"/>
        <w:autoSpaceDN w:val="0"/>
        <w:adjustRightInd w:val="0"/>
        <w:spacing w:line="276" w:lineRule="auto"/>
        <w:rPr>
          <w:rFonts w:ascii="Open Sans" w:hAnsi="Open Sans" w:cs="Open Sans"/>
          <w:sz w:val="18"/>
          <w:szCs w:val="18"/>
        </w:rPr>
      </w:pPr>
      <w:r w:rsidRPr="00B46D00">
        <w:rPr>
          <w:rFonts w:ascii="Open Sans" w:hAnsi="Open Sans" w:cs="Open Sans"/>
          <w:sz w:val="18"/>
          <w:szCs w:val="18"/>
        </w:rPr>
        <w:t>Par ailleurs, le contenu et la durée de la formation résultent des objectifs ci-avant en tenant compte :</w:t>
      </w:r>
    </w:p>
    <w:p w14:paraId="5D068F56" w14:textId="77777777" w:rsidR="002D4144" w:rsidRPr="00B46D00" w:rsidRDefault="002D4144" w:rsidP="00053F86">
      <w:pPr>
        <w:numPr>
          <w:ilvl w:val="0"/>
          <w:numId w:val="14"/>
        </w:numPr>
        <w:autoSpaceDE w:val="0"/>
        <w:autoSpaceDN w:val="0"/>
        <w:adjustRightInd w:val="0"/>
        <w:spacing w:line="276" w:lineRule="auto"/>
        <w:contextualSpacing/>
        <w:rPr>
          <w:rFonts w:ascii="Open Sans" w:hAnsi="Open Sans" w:cs="Open Sans"/>
          <w:sz w:val="18"/>
          <w:szCs w:val="18"/>
        </w:rPr>
      </w:pPr>
      <w:r w:rsidRPr="00B46D00">
        <w:rPr>
          <w:rFonts w:ascii="Open Sans" w:hAnsi="Open Sans" w:cs="Open Sans"/>
          <w:sz w:val="18"/>
          <w:szCs w:val="18"/>
        </w:rPr>
        <w:t xml:space="preserve">Des circonstances que les intéressés sont appelés à rencontrer selon leur poste (opérations, types d’installations, nature des risques, niveaux de responsabilités) </w:t>
      </w:r>
    </w:p>
    <w:p w14:paraId="5FB5D026" w14:textId="77777777" w:rsidR="002D4144" w:rsidRPr="00B46D00" w:rsidRDefault="002D4144" w:rsidP="00053F86">
      <w:pPr>
        <w:numPr>
          <w:ilvl w:val="0"/>
          <w:numId w:val="14"/>
        </w:numPr>
        <w:autoSpaceDE w:val="0"/>
        <w:autoSpaceDN w:val="0"/>
        <w:adjustRightInd w:val="0"/>
        <w:spacing w:line="276" w:lineRule="auto"/>
        <w:contextualSpacing/>
        <w:rPr>
          <w:rFonts w:ascii="Open Sans" w:hAnsi="Open Sans" w:cs="Open Sans"/>
          <w:sz w:val="18"/>
          <w:szCs w:val="18"/>
        </w:rPr>
      </w:pPr>
      <w:r w:rsidRPr="00B46D00">
        <w:rPr>
          <w:rFonts w:ascii="Open Sans" w:hAnsi="Open Sans" w:cs="Open Sans"/>
          <w:sz w:val="18"/>
          <w:szCs w:val="18"/>
        </w:rPr>
        <w:t xml:space="preserve">Du niveau de connaissance et de l’expérience de la personne à former </w:t>
      </w:r>
    </w:p>
    <w:p w14:paraId="5CFF2FF3" w14:textId="47CE24D0" w:rsidR="002D4144" w:rsidRPr="00B46D00" w:rsidRDefault="002D4144" w:rsidP="00053F86">
      <w:pPr>
        <w:numPr>
          <w:ilvl w:val="0"/>
          <w:numId w:val="14"/>
        </w:numPr>
        <w:autoSpaceDE w:val="0"/>
        <w:autoSpaceDN w:val="0"/>
        <w:adjustRightInd w:val="0"/>
        <w:spacing w:line="276" w:lineRule="auto"/>
        <w:contextualSpacing/>
        <w:rPr>
          <w:rFonts w:ascii="Open Sans" w:hAnsi="Open Sans" w:cs="Open Sans"/>
          <w:sz w:val="18"/>
          <w:szCs w:val="18"/>
        </w:rPr>
      </w:pPr>
      <w:r w:rsidRPr="00B46D00">
        <w:rPr>
          <w:rFonts w:ascii="Open Sans" w:hAnsi="Open Sans" w:cs="Open Sans"/>
          <w:sz w:val="18"/>
          <w:szCs w:val="18"/>
        </w:rPr>
        <w:t>Des symboles d’habilitation visés</w:t>
      </w:r>
    </w:p>
    <w:p w14:paraId="4A671488" w14:textId="77777777" w:rsidR="00596838" w:rsidRPr="00B46D00" w:rsidRDefault="00596838" w:rsidP="00596838">
      <w:pPr>
        <w:autoSpaceDE w:val="0"/>
        <w:autoSpaceDN w:val="0"/>
        <w:adjustRightInd w:val="0"/>
        <w:spacing w:line="276" w:lineRule="auto"/>
        <w:ind w:left="720"/>
        <w:contextualSpacing/>
        <w:rPr>
          <w:rFonts w:ascii="Open Sans" w:hAnsi="Open Sans" w:cs="Open Sans"/>
          <w:sz w:val="18"/>
          <w:szCs w:val="18"/>
        </w:rPr>
      </w:pPr>
    </w:p>
    <w:tbl>
      <w:tblPr>
        <w:tblW w:w="9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740"/>
        <w:gridCol w:w="1418"/>
        <w:gridCol w:w="1984"/>
      </w:tblGrid>
      <w:tr w:rsidR="00596838" w:rsidRPr="00B46D00" w14:paraId="45F0CF62" w14:textId="77777777" w:rsidTr="00FB5BDC">
        <w:tc>
          <w:tcPr>
            <w:tcW w:w="5740" w:type="dxa"/>
          </w:tcPr>
          <w:p w14:paraId="1A794E04" w14:textId="77777777" w:rsidR="00596838" w:rsidRPr="00B46D00" w:rsidRDefault="00596838" w:rsidP="00596838">
            <w:pPr>
              <w:rPr>
                <w:rFonts w:ascii="Open Sans" w:hAnsi="Open Sans" w:cs="Open Sans"/>
                <w:b/>
                <w:bCs/>
                <w:sz w:val="18"/>
                <w:szCs w:val="18"/>
              </w:rPr>
            </w:pPr>
          </w:p>
          <w:p w14:paraId="3AB2C087" w14:textId="77777777" w:rsidR="00596838" w:rsidRPr="00B46D00" w:rsidRDefault="00596838" w:rsidP="00596838">
            <w:pPr>
              <w:jc w:val="center"/>
              <w:rPr>
                <w:rFonts w:ascii="Open Sans" w:hAnsi="Open Sans" w:cs="Open Sans"/>
                <w:b/>
                <w:bCs/>
                <w:sz w:val="18"/>
                <w:szCs w:val="18"/>
              </w:rPr>
            </w:pPr>
            <w:r w:rsidRPr="00B46D00">
              <w:rPr>
                <w:rFonts w:ascii="Open Sans" w:hAnsi="Open Sans" w:cs="Open Sans"/>
                <w:b/>
                <w:sz w:val="18"/>
                <w:szCs w:val="18"/>
              </w:rPr>
              <w:t>Prestations de formation</w:t>
            </w:r>
            <w:r w:rsidRPr="00B46D00">
              <w:rPr>
                <w:rFonts w:ascii="Open Sans" w:hAnsi="Open Sans" w:cs="Open Sans"/>
                <w:b/>
                <w:bCs/>
                <w:sz w:val="18"/>
                <w:szCs w:val="18"/>
              </w:rPr>
              <w:t xml:space="preserve"> </w:t>
            </w:r>
            <w:r w:rsidRPr="00B46D00">
              <w:rPr>
                <w:rFonts w:ascii="Open Sans" w:hAnsi="Open Sans" w:cs="Open Sans"/>
                <w:b/>
                <w:sz w:val="18"/>
                <w:szCs w:val="18"/>
              </w:rPr>
              <w:t>habilitations électriques Initial et Recyclage</w:t>
            </w:r>
          </w:p>
          <w:p w14:paraId="7690C30C" w14:textId="77777777" w:rsidR="00596838" w:rsidRPr="00B46D00" w:rsidRDefault="00596838" w:rsidP="00596838">
            <w:pPr>
              <w:jc w:val="center"/>
              <w:rPr>
                <w:rFonts w:ascii="Open Sans" w:hAnsi="Open Sans" w:cs="Open Sans"/>
                <w:b/>
                <w:sz w:val="18"/>
                <w:szCs w:val="18"/>
              </w:rPr>
            </w:pPr>
          </w:p>
        </w:tc>
        <w:tc>
          <w:tcPr>
            <w:tcW w:w="1418" w:type="dxa"/>
          </w:tcPr>
          <w:p w14:paraId="2A97928E" w14:textId="77777777" w:rsidR="00596838" w:rsidRPr="00B46D00" w:rsidRDefault="00596838" w:rsidP="00596838">
            <w:pPr>
              <w:jc w:val="center"/>
              <w:rPr>
                <w:rFonts w:ascii="Open Sans" w:hAnsi="Open Sans" w:cs="Open Sans"/>
                <w:b/>
                <w:sz w:val="18"/>
                <w:szCs w:val="18"/>
              </w:rPr>
            </w:pPr>
          </w:p>
          <w:p w14:paraId="13DE1A58" w14:textId="11BAFF8E" w:rsidR="00596838" w:rsidRPr="00B46D00" w:rsidRDefault="00596838" w:rsidP="00596838">
            <w:pPr>
              <w:jc w:val="center"/>
              <w:rPr>
                <w:rFonts w:ascii="Open Sans" w:hAnsi="Open Sans" w:cs="Open Sans"/>
                <w:b/>
                <w:sz w:val="18"/>
                <w:szCs w:val="18"/>
              </w:rPr>
            </w:pPr>
            <w:r w:rsidRPr="00B46D00">
              <w:rPr>
                <w:rFonts w:ascii="Open Sans" w:hAnsi="Open Sans" w:cs="Open Sans"/>
                <w:b/>
                <w:sz w:val="18"/>
                <w:szCs w:val="18"/>
              </w:rPr>
              <w:t>Nombre de jours</w:t>
            </w:r>
            <w:r w:rsidR="002C759D">
              <w:rPr>
                <w:rFonts w:ascii="Open Sans" w:hAnsi="Open Sans" w:cs="Open Sans"/>
                <w:b/>
                <w:sz w:val="18"/>
                <w:szCs w:val="18"/>
              </w:rPr>
              <w:t xml:space="preserve"> / session</w:t>
            </w:r>
          </w:p>
        </w:tc>
        <w:tc>
          <w:tcPr>
            <w:tcW w:w="1984" w:type="dxa"/>
            <w:vAlign w:val="center"/>
          </w:tcPr>
          <w:p w14:paraId="4AA563C1" w14:textId="01AE110A" w:rsidR="00596838" w:rsidRPr="002C759D" w:rsidRDefault="00596838" w:rsidP="00596838">
            <w:pPr>
              <w:jc w:val="center"/>
              <w:rPr>
                <w:rFonts w:ascii="Open Sans" w:hAnsi="Open Sans" w:cs="Open Sans"/>
                <w:b/>
                <w:sz w:val="18"/>
                <w:szCs w:val="18"/>
              </w:rPr>
            </w:pPr>
            <w:r w:rsidRPr="002C759D">
              <w:rPr>
                <w:rFonts w:ascii="Open Sans" w:hAnsi="Open Sans" w:cs="Open Sans"/>
                <w:b/>
                <w:sz w:val="18"/>
                <w:szCs w:val="18"/>
              </w:rPr>
              <w:t>Quantités prévisionnelles annuelles</w:t>
            </w:r>
            <w:r w:rsidR="002C759D" w:rsidRPr="002C759D">
              <w:rPr>
                <w:rFonts w:ascii="Open Sans" w:hAnsi="Open Sans" w:cs="Open Sans"/>
                <w:b/>
                <w:sz w:val="18"/>
                <w:szCs w:val="18"/>
              </w:rPr>
              <w:t xml:space="preserve"> de session</w:t>
            </w:r>
          </w:p>
        </w:tc>
      </w:tr>
      <w:tr w:rsidR="002C759D" w:rsidRPr="002C759D" w14:paraId="6CF3B2AC" w14:textId="77777777" w:rsidTr="00FB5BDC">
        <w:tc>
          <w:tcPr>
            <w:tcW w:w="5740" w:type="dxa"/>
          </w:tcPr>
          <w:p w14:paraId="4250CE80" w14:textId="77777777"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 xml:space="preserve">Initial H0 -B0 - </w:t>
            </w:r>
            <w:r w:rsidRPr="002C759D">
              <w:rPr>
                <w:rFonts w:ascii="Open Sans" w:hAnsi="Open Sans" w:cs="Open Sans"/>
                <w:color w:val="auto"/>
                <w:sz w:val="18"/>
                <w:szCs w:val="18"/>
                <w:lang w:val="en-GB"/>
              </w:rPr>
              <w:t>H0V</w:t>
            </w:r>
          </w:p>
        </w:tc>
        <w:tc>
          <w:tcPr>
            <w:tcW w:w="1418" w:type="dxa"/>
          </w:tcPr>
          <w:p w14:paraId="310ECD8E" w14:textId="77777777"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2</w:t>
            </w:r>
          </w:p>
        </w:tc>
        <w:tc>
          <w:tcPr>
            <w:tcW w:w="1984" w:type="dxa"/>
          </w:tcPr>
          <w:p w14:paraId="1FF09E40" w14:textId="77777777"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2</w:t>
            </w:r>
          </w:p>
        </w:tc>
      </w:tr>
      <w:tr w:rsidR="002C759D" w:rsidRPr="002C759D" w14:paraId="2FF84C4B" w14:textId="77777777" w:rsidTr="00FB5BDC">
        <w:tc>
          <w:tcPr>
            <w:tcW w:w="5740" w:type="dxa"/>
          </w:tcPr>
          <w:p w14:paraId="5C1A5DE1" w14:textId="77777777" w:rsidR="00596838" w:rsidRPr="002C759D" w:rsidRDefault="00596838" w:rsidP="00596838">
            <w:pPr>
              <w:jc w:val="center"/>
              <w:rPr>
                <w:rFonts w:ascii="Open Sans" w:hAnsi="Open Sans" w:cs="Open Sans"/>
                <w:color w:val="auto"/>
                <w:sz w:val="18"/>
                <w:szCs w:val="18"/>
                <w:lang w:val="en-GB"/>
              </w:rPr>
            </w:pPr>
            <w:r w:rsidRPr="002C759D">
              <w:rPr>
                <w:rFonts w:ascii="Open Sans" w:hAnsi="Open Sans" w:cs="Open Sans"/>
                <w:color w:val="auto"/>
                <w:sz w:val="18"/>
                <w:szCs w:val="18"/>
                <w:lang w:val="en-GB"/>
              </w:rPr>
              <w:t xml:space="preserve">Initial BS – BE </w:t>
            </w:r>
            <w:proofErr w:type="spellStart"/>
            <w:r w:rsidRPr="002C759D">
              <w:rPr>
                <w:rFonts w:ascii="Open Sans" w:hAnsi="Open Sans" w:cs="Open Sans"/>
                <w:color w:val="auto"/>
                <w:sz w:val="18"/>
                <w:szCs w:val="18"/>
                <w:lang w:val="en-GB"/>
              </w:rPr>
              <w:t>Manœuvre</w:t>
            </w:r>
            <w:proofErr w:type="spellEnd"/>
          </w:p>
        </w:tc>
        <w:tc>
          <w:tcPr>
            <w:tcW w:w="1418" w:type="dxa"/>
          </w:tcPr>
          <w:p w14:paraId="7A906211" w14:textId="77777777" w:rsidR="00596838" w:rsidRPr="002C759D" w:rsidRDefault="00596838" w:rsidP="00596838">
            <w:pPr>
              <w:jc w:val="center"/>
              <w:rPr>
                <w:rFonts w:ascii="Open Sans" w:hAnsi="Open Sans" w:cs="Open Sans"/>
                <w:color w:val="auto"/>
                <w:sz w:val="18"/>
                <w:szCs w:val="18"/>
                <w:lang w:val="en-GB"/>
              </w:rPr>
            </w:pPr>
            <w:r w:rsidRPr="002C759D">
              <w:rPr>
                <w:rFonts w:ascii="Open Sans" w:hAnsi="Open Sans" w:cs="Open Sans"/>
                <w:color w:val="auto"/>
                <w:sz w:val="18"/>
                <w:szCs w:val="18"/>
                <w:lang w:val="en-GB"/>
              </w:rPr>
              <w:t>2</w:t>
            </w:r>
          </w:p>
        </w:tc>
        <w:tc>
          <w:tcPr>
            <w:tcW w:w="1984" w:type="dxa"/>
          </w:tcPr>
          <w:p w14:paraId="100F2482" w14:textId="39369495" w:rsidR="00596838" w:rsidRPr="002C759D" w:rsidRDefault="00F467D1" w:rsidP="00596838">
            <w:pPr>
              <w:jc w:val="center"/>
              <w:rPr>
                <w:rFonts w:ascii="Open Sans" w:hAnsi="Open Sans" w:cs="Open Sans"/>
                <w:color w:val="auto"/>
                <w:sz w:val="18"/>
                <w:szCs w:val="18"/>
                <w:lang w:val="en-GB"/>
              </w:rPr>
            </w:pPr>
            <w:r w:rsidRPr="002C759D">
              <w:rPr>
                <w:rFonts w:ascii="Open Sans" w:hAnsi="Open Sans" w:cs="Open Sans"/>
                <w:color w:val="auto"/>
                <w:sz w:val="18"/>
                <w:szCs w:val="18"/>
                <w:lang w:val="en-GB"/>
              </w:rPr>
              <w:t>8</w:t>
            </w:r>
          </w:p>
        </w:tc>
      </w:tr>
      <w:tr w:rsidR="002C759D" w:rsidRPr="002C759D" w14:paraId="0DC4DEE3" w14:textId="77777777" w:rsidTr="00FB5BDC">
        <w:tc>
          <w:tcPr>
            <w:tcW w:w="5740" w:type="dxa"/>
          </w:tcPr>
          <w:p w14:paraId="6393B482" w14:textId="0AE78557" w:rsidR="00596838" w:rsidRPr="002C759D" w:rsidRDefault="00596838" w:rsidP="00596838">
            <w:pPr>
              <w:jc w:val="center"/>
              <w:rPr>
                <w:rFonts w:ascii="Open Sans" w:hAnsi="Open Sans" w:cs="Open Sans"/>
                <w:color w:val="auto"/>
                <w:sz w:val="18"/>
                <w:szCs w:val="18"/>
                <w:lang w:val="en-GB"/>
              </w:rPr>
            </w:pPr>
            <w:r w:rsidRPr="002C759D">
              <w:rPr>
                <w:rFonts w:ascii="Open Sans" w:hAnsi="Open Sans" w:cs="Open Sans"/>
                <w:color w:val="auto"/>
                <w:sz w:val="18"/>
                <w:szCs w:val="18"/>
                <w:lang w:val="en-GB"/>
              </w:rPr>
              <w:t>Initial B2</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B1</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BR – BC</w:t>
            </w:r>
          </w:p>
        </w:tc>
        <w:tc>
          <w:tcPr>
            <w:tcW w:w="1418" w:type="dxa"/>
          </w:tcPr>
          <w:p w14:paraId="3480C235" w14:textId="77777777" w:rsidR="00596838" w:rsidRPr="002C759D" w:rsidRDefault="00596838" w:rsidP="00596838">
            <w:pPr>
              <w:jc w:val="center"/>
              <w:rPr>
                <w:rFonts w:ascii="Open Sans" w:hAnsi="Open Sans" w:cs="Open Sans"/>
                <w:color w:val="auto"/>
                <w:sz w:val="18"/>
                <w:szCs w:val="18"/>
                <w:lang w:val="en-GB"/>
              </w:rPr>
            </w:pPr>
            <w:r w:rsidRPr="002C759D">
              <w:rPr>
                <w:rFonts w:ascii="Open Sans" w:hAnsi="Open Sans" w:cs="Open Sans"/>
                <w:color w:val="auto"/>
                <w:sz w:val="18"/>
                <w:szCs w:val="18"/>
                <w:lang w:val="en-GB"/>
              </w:rPr>
              <w:t>3</w:t>
            </w:r>
          </w:p>
        </w:tc>
        <w:tc>
          <w:tcPr>
            <w:tcW w:w="1984" w:type="dxa"/>
          </w:tcPr>
          <w:p w14:paraId="4AA74312" w14:textId="342A45D1" w:rsidR="00596838" w:rsidRPr="002C759D" w:rsidRDefault="00F467D1" w:rsidP="00596838">
            <w:pPr>
              <w:jc w:val="center"/>
              <w:rPr>
                <w:rFonts w:ascii="Open Sans" w:hAnsi="Open Sans" w:cs="Open Sans"/>
                <w:color w:val="auto"/>
                <w:sz w:val="18"/>
                <w:szCs w:val="18"/>
                <w:lang w:val="en-GB"/>
              </w:rPr>
            </w:pPr>
            <w:r w:rsidRPr="002C759D">
              <w:rPr>
                <w:rFonts w:ascii="Open Sans" w:hAnsi="Open Sans" w:cs="Open Sans"/>
                <w:color w:val="auto"/>
                <w:sz w:val="18"/>
                <w:szCs w:val="18"/>
                <w:lang w:val="en-GB"/>
              </w:rPr>
              <w:t>21</w:t>
            </w:r>
          </w:p>
        </w:tc>
      </w:tr>
      <w:tr w:rsidR="002C759D" w:rsidRPr="002C759D" w14:paraId="3C7B7DC0" w14:textId="77777777" w:rsidTr="00FB5BDC">
        <w:tc>
          <w:tcPr>
            <w:tcW w:w="5740" w:type="dxa"/>
          </w:tcPr>
          <w:p w14:paraId="54A759AB" w14:textId="37124FBB" w:rsidR="00596838" w:rsidRPr="002C759D" w:rsidRDefault="00596838" w:rsidP="00596838">
            <w:pPr>
              <w:jc w:val="center"/>
              <w:rPr>
                <w:rFonts w:ascii="Open Sans" w:hAnsi="Open Sans" w:cs="Open Sans"/>
                <w:color w:val="auto"/>
                <w:sz w:val="18"/>
                <w:szCs w:val="18"/>
                <w:lang w:val="en-GB"/>
              </w:rPr>
            </w:pPr>
            <w:r w:rsidRPr="002C759D">
              <w:rPr>
                <w:rFonts w:ascii="Open Sans" w:hAnsi="Open Sans" w:cs="Open Sans"/>
                <w:color w:val="auto"/>
                <w:sz w:val="18"/>
                <w:szCs w:val="18"/>
                <w:lang w:val="en-GB"/>
              </w:rPr>
              <w:t>Initial H2</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H1V - HC – B2</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B1</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BR - BC</w:t>
            </w:r>
          </w:p>
        </w:tc>
        <w:tc>
          <w:tcPr>
            <w:tcW w:w="1418" w:type="dxa"/>
          </w:tcPr>
          <w:p w14:paraId="3327DF98" w14:textId="77777777" w:rsidR="00596838" w:rsidRPr="002C759D" w:rsidRDefault="00596838" w:rsidP="00596838">
            <w:pPr>
              <w:jc w:val="center"/>
              <w:rPr>
                <w:rFonts w:ascii="Open Sans" w:hAnsi="Open Sans" w:cs="Open Sans"/>
                <w:color w:val="auto"/>
                <w:sz w:val="18"/>
                <w:szCs w:val="18"/>
                <w:lang w:val="en-GB"/>
              </w:rPr>
            </w:pPr>
            <w:r w:rsidRPr="002C759D">
              <w:rPr>
                <w:rFonts w:ascii="Open Sans" w:hAnsi="Open Sans" w:cs="Open Sans"/>
                <w:color w:val="auto"/>
                <w:sz w:val="18"/>
                <w:szCs w:val="18"/>
                <w:lang w:val="en-GB"/>
              </w:rPr>
              <w:t>4</w:t>
            </w:r>
          </w:p>
        </w:tc>
        <w:tc>
          <w:tcPr>
            <w:tcW w:w="1984" w:type="dxa"/>
          </w:tcPr>
          <w:p w14:paraId="1BB9A855" w14:textId="64984BCC" w:rsidR="00596838" w:rsidRPr="002C759D" w:rsidRDefault="00F467D1" w:rsidP="00596838">
            <w:pPr>
              <w:jc w:val="center"/>
              <w:rPr>
                <w:rFonts w:ascii="Open Sans" w:hAnsi="Open Sans" w:cs="Open Sans"/>
                <w:color w:val="auto"/>
                <w:sz w:val="18"/>
                <w:szCs w:val="18"/>
                <w:lang w:val="en-GB"/>
              </w:rPr>
            </w:pPr>
            <w:r w:rsidRPr="002C759D">
              <w:rPr>
                <w:rFonts w:ascii="Open Sans" w:hAnsi="Open Sans" w:cs="Open Sans"/>
                <w:color w:val="auto"/>
                <w:sz w:val="18"/>
                <w:szCs w:val="18"/>
                <w:lang w:val="en-GB"/>
              </w:rPr>
              <w:t>16</w:t>
            </w:r>
          </w:p>
        </w:tc>
      </w:tr>
      <w:tr w:rsidR="002C759D" w:rsidRPr="002C759D" w14:paraId="4CAAC08F" w14:textId="77777777" w:rsidTr="00FB5BDC">
        <w:tc>
          <w:tcPr>
            <w:tcW w:w="5740" w:type="dxa"/>
          </w:tcPr>
          <w:p w14:paraId="6894036B" w14:textId="39191269" w:rsidR="00596838" w:rsidRPr="002C759D" w:rsidRDefault="00F467D1" w:rsidP="00596838">
            <w:pPr>
              <w:jc w:val="center"/>
              <w:rPr>
                <w:rFonts w:ascii="Open Sans" w:hAnsi="Open Sans" w:cs="Open Sans"/>
                <w:color w:val="auto"/>
                <w:sz w:val="18"/>
                <w:szCs w:val="18"/>
              </w:rPr>
            </w:pPr>
            <w:r w:rsidRPr="002C759D">
              <w:rPr>
                <w:rFonts w:ascii="Open Sans" w:hAnsi="Open Sans" w:cs="Open Sans"/>
                <w:color w:val="auto"/>
                <w:sz w:val="18"/>
                <w:szCs w:val="18"/>
              </w:rPr>
              <w:t>Recyclage H</w:t>
            </w:r>
            <w:r w:rsidR="00596838" w:rsidRPr="002C759D">
              <w:rPr>
                <w:rFonts w:ascii="Open Sans" w:hAnsi="Open Sans" w:cs="Open Sans"/>
                <w:color w:val="auto"/>
                <w:sz w:val="18"/>
                <w:szCs w:val="18"/>
              </w:rPr>
              <w:t>0 B0 H0V</w:t>
            </w:r>
          </w:p>
        </w:tc>
        <w:tc>
          <w:tcPr>
            <w:tcW w:w="1418" w:type="dxa"/>
          </w:tcPr>
          <w:p w14:paraId="11540374" w14:textId="77777777"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1</w:t>
            </w:r>
          </w:p>
        </w:tc>
        <w:tc>
          <w:tcPr>
            <w:tcW w:w="1984" w:type="dxa"/>
          </w:tcPr>
          <w:p w14:paraId="5F153BFA" w14:textId="77777777"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2</w:t>
            </w:r>
          </w:p>
        </w:tc>
      </w:tr>
      <w:tr w:rsidR="002C759D" w:rsidRPr="002C759D" w14:paraId="5C01DF19" w14:textId="77777777" w:rsidTr="00FB5BDC">
        <w:tc>
          <w:tcPr>
            <w:tcW w:w="5740" w:type="dxa"/>
          </w:tcPr>
          <w:p w14:paraId="4DAA0684" w14:textId="77777777"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 xml:space="preserve">Recyclage </w:t>
            </w:r>
            <w:r w:rsidRPr="002C759D">
              <w:rPr>
                <w:rFonts w:ascii="Open Sans" w:hAnsi="Open Sans" w:cs="Open Sans"/>
                <w:color w:val="auto"/>
                <w:sz w:val="18"/>
                <w:szCs w:val="18"/>
                <w:lang w:val="en-GB"/>
              </w:rPr>
              <w:t xml:space="preserve">BS – BE </w:t>
            </w:r>
            <w:proofErr w:type="spellStart"/>
            <w:r w:rsidRPr="002C759D">
              <w:rPr>
                <w:rFonts w:ascii="Open Sans" w:hAnsi="Open Sans" w:cs="Open Sans"/>
                <w:color w:val="auto"/>
                <w:sz w:val="18"/>
                <w:szCs w:val="18"/>
                <w:lang w:val="en-GB"/>
              </w:rPr>
              <w:t>Manœuvre</w:t>
            </w:r>
            <w:proofErr w:type="spellEnd"/>
          </w:p>
        </w:tc>
        <w:tc>
          <w:tcPr>
            <w:tcW w:w="1418" w:type="dxa"/>
          </w:tcPr>
          <w:p w14:paraId="0EC8C442" w14:textId="77777777"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2</w:t>
            </w:r>
          </w:p>
        </w:tc>
        <w:tc>
          <w:tcPr>
            <w:tcW w:w="1984" w:type="dxa"/>
          </w:tcPr>
          <w:p w14:paraId="471DC456" w14:textId="4D016FFB" w:rsidR="00596838" w:rsidRPr="002C759D" w:rsidRDefault="00F467D1" w:rsidP="00596838">
            <w:pPr>
              <w:jc w:val="center"/>
              <w:rPr>
                <w:rFonts w:ascii="Open Sans" w:hAnsi="Open Sans" w:cs="Open Sans"/>
                <w:color w:val="auto"/>
                <w:sz w:val="18"/>
                <w:szCs w:val="18"/>
              </w:rPr>
            </w:pPr>
            <w:r w:rsidRPr="002C759D">
              <w:rPr>
                <w:rFonts w:ascii="Open Sans" w:hAnsi="Open Sans" w:cs="Open Sans"/>
                <w:color w:val="auto"/>
                <w:sz w:val="18"/>
                <w:szCs w:val="18"/>
              </w:rPr>
              <w:t>4</w:t>
            </w:r>
          </w:p>
        </w:tc>
      </w:tr>
      <w:tr w:rsidR="002C759D" w:rsidRPr="002C759D" w14:paraId="743FAB48" w14:textId="77777777" w:rsidTr="00FB5BDC">
        <w:tc>
          <w:tcPr>
            <w:tcW w:w="5740" w:type="dxa"/>
          </w:tcPr>
          <w:p w14:paraId="4ED8A357" w14:textId="14DDBC48"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 xml:space="preserve">Recyclage </w:t>
            </w:r>
            <w:r w:rsidRPr="002C759D">
              <w:rPr>
                <w:rFonts w:ascii="Open Sans" w:hAnsi="Open Sans" w:cs="Open Sans"/>
                <w:color w:val="auto"/>
                <w:sz w:val="18"/>
                <w:szCs w:val="18"/>
                <w:lang w:val="en-GB"/>
              </w:rPr>
              <w:t>B2</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B1</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BR – BC</w:t>
            </w:r>
          </w:p>
        </w:tc>
        <w:tc>
          <w:tcPr>
            <w:tcW w:w="1418" w:type="dxa"/>
          </w:tcPr>
          <w:p w14:paraId="67FF119A" w14:textId="77777777"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2</w:t>
            </w:r>
          </w:p>
        </w:tc>
        <w:tc>
          <w:tcPr>
            <w:tcW w:w="1984" w:type="dxa"/>
          </w:tcPr>
          <w:p w14:paraId="3F532859" w14:textId="5259403F"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1</w:t>
            </w:r>
            <w:r w:rsidR="00F467D1" w:rsidRPr="002C759D">
              <w:rPr>
                <w:rFonts w:ascii="Open Sans" w:hAnsi="Open Sans" w:cs="Open Sans"/>
                <w:color w:val="auto"/>
                <w:sz w:val="18"/>
                <w:szCs w:val="18"/>
              </w:rPr>
              <w:t>2</w:t>
            </w:r>
          </w:p>
        </w:tc>
      </w:tr>
      <w:tr w:rsidR="00F467D1" w:rsidRPr="002C759D" w14:paraId="4F6F7EEF" w14:textId="77777777" w:rsidTr="00FB5BDC">
        <w:tc>
          <w:tcPr>
            <w:tcW w:w="5740" w:type="dxa"/>
          </w:tcPr>
          <w:p w14:paraId="499AD7E6" w14:textId="6CFE56E2" w:rsidR="00596838" w:rsidRPr="002C759D" w:rsidRDefault="00596838" w:rsidP="00596838">
            <w:pPr>
              <w:jc w:val="center"/>
              <w:rPr>
                <w:rFonts w:ascii="Open Sans" w:hAnsi="Open Sans" w:cs="Open Sans"/>
                <w:color w:val="auto"/>
                <w:sz w:val="18"/>
                <w:szCs w:val="18"/>
                <w:lang w:val="en-US"/>
              </w:rPr>
            </w:pPr>
            <w:proofErr w:type="spellStart"/>
            <w:r w:rsidRPr="002C759D">
              <w:rPr>
                <w:rFonts w:ascii="Open Sans" w:hAnsi="Open Sans" w:cs="Open Sans"/>
                <w:color w:val="auto"/>
                <w:sz w:val="18"/>
                <w:szCs w:val="18"/>
                <w:lang w:val="en-US"/>
              </w:rPr>
              <w:lastRenderedPageBreak/>
              <w:t>Recyclage</w:t>
            </w:r>
            <w:proofErr w:type="spellEnd"/>
            <w:r w:rsidRPr="002C759D">
              <w:rPr>
                <w:rFonts w:ascii="Open Sans" w:hAnsi="Open Sans" w:cs="Open Sans"/>
                <w:color w:val="auto"/>
                <w:sz w:val="18"/>
                <w:szCs w:val="18"/>
                <w:lang w:val="en-US"/>
              </w:rPr>
              <w:t xml:space="preserve"> </w:t>
            </w:r>
            <w:r w:rsidRPr="002C759D">
              <w:rPr>
                <w:rFonts w:ascii="Open Sans" w:hAnsi="Open Sans" w:cs="Open Sans"/>
                <w:color w:val="auto"/>
                <w:sz w:val="18"/>
                <w:szCs w:val="18"/>
                <w:lang w:val="en-GB"/>
              </w:rPr>
              <w:t>H2</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H1V - HC – B2</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B1</w:t>
            </w:r>
            <w:r w:rsidR="00F467D1" w:rsidRPr="002C759D">
              <w:rPr>
                <w:rFonts w:ascii="Open Sans" w:hAnsi="Open Sans" w:cs="Open Sans"/>
                <w:color w:val="auto"/>
                <w:sz w:val="18"/>
                <w:szCs w:val="18"/>
                <w:lang w:val="en-GB"/>
              </w:rPr>
              <w:t>V –</w:t>
            </w:r>
            <w:r w:rsidRPr="002C759D">
              <w:rPr>
                <w:rFonts w:ascii="Open Sans" w:hAnsi="Open Sans" w:cs="Open Sans"/>
                <w:color w:val="auto"/>
                <w:sz w:val="18"/>
                <w:szCs w:val="18"/>
                <w:lang w:val="en-GB"/>
              </w:rPr>
              <w:t xml:space="preserve"> BR - BC</w:t>
            </w:r>
          </w:p>
        </w:tc>
        <w:tc>
          <w:tcPr>
            <w:tcW w:w="1418" w:type="dxa"/>
          </w:tcPr>
          <w:p w14:paraId="54597E60" w14:textId="77777777" w:rsidR="00596838" w:rsidRPr="002C759D" w:rsidRDefault="00596838" w:rsidP="00596838">
            <w:pPr>
              <w:jc w:val="center"/>
              <w:rPr>
                <w:rFonts w:ascii="Open Sans" w:hAnsi="Open Sans" w:cs="Open Sans"/>
                <w:color w:val="auto"/>
                <w:sz w:val="18"/>
                <w:szCs w:val="18"/>
              </w:rPr>
            </w:pPr>
            <w:r w:rsidRPr="002C759D">
              <w:rPr>
                <w:rFonts w:ascii="Open Sans" w:hAnsi="Open Sans" w:cs="Open Sans"/>
                <w:color w:val="auto"/>
                <w:sz w:val="18"/>
                <w:szCs w:val="18"/>
              </w:rPr>
              <w:t>2</w:t>
            </w:r>
          </w:p>
        </w:tc>
        <w:tc>
          <w:tcPr>
            <w:tcW w:w="1984" w:type="dxa"/>
          </w:tcPr>
          <w:p w14:paraId="08521154" w14:textId="00693AA9" w:rsidR="00596838" w:rsidRPr="002C759D" w:rsidRDefault="00F467D1" w:rsidP="00596838">
            <w:pPr>
              <w:jc w:val="center"/>
              <w:rPr>
                <w:rFonts w:ascii="Open Sans" w:hAnsi="Open Sans" w:cs="Open Sans"/>
                <w:color w:val="auto"/>
                <w:sz w:val="18"/>
                <w:szCs w:val="18"/>
              </w:rPr>
            </w:pPr>
            <w:r w:rsidRPr="002C759D">
              <w:rPr>
                <w:rFonts w:ascii="Open Sans" w:hAnsi="Open Sans" w:cs="Open Sans"/>
                <w:color w:val="auto"/>
                <w:sz w:val="18"/>
                <w:szCs w:val="18"/>
              </w:rPr>
              <w:t>5</w:t>
            </w:r>
          </w:p>
        </w:tc>
      </w:tr>
    </w:tbl>
    <w:p w14:paraId="0C7D0F30" w14:textId="55BBE654" w:rsidR="002D4144" w:rsidRPr="002C759D" w:rsidRDefault="002D4144" w:rsidP="00053F86">
      <w:pPr>
        <w:spacing w:line="276" w:lineRule="auto"/>
        <w:rPr>
          <w:rFonts w:ascii="Open Sans" w:hAnsi="Open Sans" w:cs="Open Sans"/>
          <w:color w:val="auto"/>
          <w:sz w:val="18"/>
          <w:szCs w:val="18"/>
        </w:rPr>
      </w:pPr>
    </w:p>
    <w:p w14:paraId="0241188B" w14:textId="2A3D3AFD" w:rsidR="00596838" w:rsidRPr="00B46D00" w:rsidRDefault="00596838" w:rsidP="00053F86">
      <w:pPr>
        <w:spacing w:line="276" w:lineRule="auto"/>
        <w:rPr>
          <w:rFonts w:ascii="Open Sans" w:hAnsi="Open Sans" w:cs="Open Sans"/>
          <w:sz w:val="18"/>
          <w:szCs w:val="18"/>
        </w:rPr>
      </w:pPr>
    </w:p>
    <w:p w14:paraId="2AF2F625" w14:textId="73B2C91C" w:rsidR="002D4144" w:rsidRPr="00B46D00" w:rsidRDefault="002D4144" w:rsidP="00053F86">
      <w:pPr>
        <w:spacing w:line="276" w:lineRule="auto"/>
        <w:rPr>
          <w:rFonts w:ascii="Open Sans" w:hAnsi="Open Sans" w:cs="Open Sans"/>
          <w:b/>
          <w:sz w:val="18"/>
          <w:szCs w:val="18"/>
        </w:rPr>
      </w:pPr>
      <w:r w:rsidRPr="00B46D00">
        <w:rPr>
          <w:rFonts w:ascii="Open Sans" w:hAnsi="Open Sans" w:cs="Open Sans"/>
          <w:b/>
          <w:sz w:val="18"/>
          <w:szCs w:val="18"/>
        </w:rPr>
        <w:t xml:space="preserve">A l’issue de la formation, il sera </w:t>
      </w:r>
      <w:r w:rsidR="00F467D1" w:rsidRPr="00B46D00">
        <w:rPr>
          <w:rFonts w:ascii="Open Sans" w:hAnsi="Open Sans" w:cs="Open Sans"/>
          <w:b/>
          <w:sz w:val="18"/>
          <w:szCs w:val="18"/>
        </w:rPr>
        <w:t>délivré</w:t>
      </w:r>
      <w:r w:rsidRPr="00B46D00">
        <w:rPr>
          <w:rFonts w:ascii="Open Sans" w:hAnsi="Open Sans" w:cs="Open Sans"/>
          <w:b/>
          <w:sz w:val="18"/>
          <w:szCs w:val="18"/>
        </w:rPr>
        <w:t xml:space="preserve"> au stagiaire une attestation : </w:t>
      </w:r>
    </w:p>
    <w:p w14:paraId="45D9A921" w14:textId="77777777" w:rsidR="002D4144" w:rsidRPr="00B46D00" w:rsidRDefault="002D4144" w:rsidP="00053F86">
      <w:pPr>
        <w:spacing w:line="276" w:lineRule="auto"/>
        <w:rPr>
          <w:rFonts w:ascii="Open Sans" w:hAnsi="Open Sans" w:cs="Open Sans"/>
          <w:sz w:val="18"/>
          <w:szCs w:val="18"/>
        </w:rPr>
      </w:pPr>
    </w:p>
    <w:p w14:paraId="4A3A3FF6" w14:textId="1062F370" w:rsidR="002D4144" w:rsidRPr="00B46D00" w:rsidRDefault="002D4144" w:rsidP="00053F86">
      <w:pPr>
        <w:spacing w:line="276" w:lineRule="auto"/>
        <w:rPr>
          <w:rFonts w:ascii="Open Sans" w:hAnsi="Open Sans" w:cs="Open Sans"/>
          <w:sz w:val="18"/>
          <w:szCs w:val="18"/>
        </w:rPr>
      </w:pPr>
      <w:r w:rsidRPr="004A3960">
        <w:rPr>
          <w:rFonts w:ascii="Open Sans" w:hAnsi="Open Sans" w:cs="Open Sans"/>
          <w:sz w:val="18"/>
          <w:szCs w:val="18"/>
        </w:rPr>
        <w:t xml:space="preserve">L’attestation de formation prendra la forme de </w:t>
      </w:r>
      <w:r w:rsidR="004A3960" w:rsidRPr="004A3960">
        <w:rPr>
          <w:rFonts w:ascii="Open Sans" w:hAnsi="Open Sans" w:cs="Open Sans"/>
          <w:sz w:val="18"/>
          <w:szCs w:val="18"/>
        </w:rPr>
        <w:t>« </w:t>
      </w:r>
      <w:r w:rsidRPr="004A3960">
        <w:rPr>
          <w:rFonts w:ascii="Open Sans" w:hAnsi="Open Sans" w:cs="Open Sans"/>
          <w:sz w:val="18"/>
          <w:szCs w:val="18"/>
        </w:rPr>
        <w:t>l’Avis après formation</w:t>
      </w:r>
      <w:r w:rsidR="004A3960" w:rsidRPr="004A3960">
        <w:rPr>
          <w:rFonts w:ascii="Open Sans" w:hAnsi="Open Sans" w:cs="Open Sans"/>
          <w:sz w:val="18"/>
          <w:szCs w:val="18"/>
        </w:rPr>
        <w:t> »</w:t>
      </w:r>
      <w:r w:rsidRPr="004A3960">
        <w:rPr>
          <w:rFonts w:ascii="Open Sans" w:hAnsi="Open Sans" w:cs="Open Sans"/>
          <w:sz w:val="18"/>
          <w:szCs w:val="18"/>
        </w:rPr>
        <w:t xml:space="preserve"> conforme au modèle </w:t>
      </w:r>
      <w:r w:rsidR="0056743E" w:rsidRPr="004A3960">
        <w:rPr>
          <w:rFonts w:ascii="Open Sans" w:hAnsi="Open Sans" w:cs="Open Sans"/>
          <w:sz w:val="18"/>
          <w:szCs w:val="18"/>
        </w:rPr>
        <w:t>règlementaire en vigueur</w:t>
      </w:r>
      <w:r w:rsidRPr="004A3960">
        <w:rPr>
          <w:rFonts w:ascii="Open Sans" w:hAnsi="Open Sans" w:cs="Open Sans"/>
          <w:sz w:val="18"/>
          <w:szCs w:val="18"/>
        </w:rPr>
        <w:t xml:space="preserve"> – avec son annexe - par la norme NF C18-510.</w:t>
      </w:r>
    </w:p>
    <w:p w14:paraId="34F1C0F2" w14:textId="77777777" w:rsidR="002D4144" w:rsidRPr="00B46D00" w:rsidRDefault="002D4144" w:rsidP="00053F86">
      <w:pPr>
        <w:spacing w:line="276" w:lineRule="auto"/>
        <w:rPr>
          <w:rFonts w:ascii="Open Sans" w:hAnsi="Open Sans" w:cs="Open Sans"/>
          <w:sz w:val="18"/>
          <w:szCs w:val="18"/>
        </w:rPr>
      </w:pPr>
    </w:p>
    <w:p w14:paraId="07F71B3C" w14:textId="7537C7BB" w:rsidR="002D4144" w:rsidRPr="00B46D00" w:rsidRDefault="004C140F" w:rsidP="004C140F">
      <w:pPr>
        <w:pStyle w:val="Titre2"/>
        <w:jc w:val="both"/>
        <w:rPr>
          <w:rFonts w:ascii="Open Sans" w:hAnsi="Open Sans"/>
          <w:sz w:val="18"/>
        </w:rPr>
      </w:pPr>
      <w:bookmarkStart w:id="28" w:name="_Toc225174572"/>
      <w:r w:rsidRPr="00B46D00">
        <w:rPr>
          <w:rFonts w:ascii="Open Sans" w:hAnsi="Open Sans"/>
          <w:sz w:val="18"/>
        </w:rPr>
        <w:t xml:space="preserve">ARTICLE 5 : </w:t>
      </w:r>
      <w:r w:rsidR="002D4144" w:rsidRPr="00B46D00">
        <w:rPr>
          <w:rFonts w:ascii="Open Sans" w:hAnsi="Open Sans"/>
          <w:sz w:val="18"/>
        </w:rPr>
        <w:t>DESCRIPTiON DU PROGRAMME ET DES METHODES PEDAGOGIQUES</w:t>
      </w:r>
      <w:bookmarkEnd w:id="28"/>
    </w:p>
    <w:p w14:paraId="393DA854" w14:textId="0A23701C" w:rsidR="002D4144" w:rsidRPr="00B46D00" w:rsidRDefault="002D4144" w:rsidP="00053F86">
      <w:pPr>
        <w:spacing w:line="276" w:lineRule="auto"/>
        <w:rPr>
          <w:rFonts w:ascii="Open Sans" w:hAnsi="Open Sans" w:cs="Open Sans"/>
          <w:sz w:val="18"/>
          <w:szCs w:val="18"/>
        </w:rPr>
      </w:pPr>
    </w:p>
    <w:p w14:paraId="7A2CF86C" w14:textId="5ADBAA15" w:rsidR="009C168B" w:rsidRDefault="002D4144" w:rsidP="009C168B">
      <w:pPr>
        <w:spacing w:line="276" w:lineRule="auto"/>
        <w:rPr>
          <w:rFonts w:ascii="Open Sans" w:hAnsi="Open Sans" w:cs="Open Sans"/>
          <w:sz w:val="18"/>
          <w:szCs w:val="18"/>
        </w:rPr>
      </w:pPr>
      <w:r w:rsidRPr="00B46D00">
        <w:rPr>
          <w:rFonts w:ascii="Open Sans" w:hAnsi="Open Sans" w:cs="Open Sans"/>
          <w:sz w:val="18"/>
          <w:szCs w:val="18"/>
        </w:rPr>
        <w:t xml:space="preserve">Les </w:t>
      </w:r>
      <w:r w:rsidR="009C168B">
        <w:rPr>
          <w:rFonts w:ascii="Open Sans" w:hAnsi="Open Sans" w:cs="Open Sans"/>
          <w:sz w:val="18"/>
          <w:szCs w:val="18"/>
        </w:rPr>
        <w:t xml:space="preserve">objectifs, contenus et </w:t>
      </w:r>
      <w:r w:rsidRPr="00B46D00">
        <w:rPr>
          <w:rFonts w:ascii="Open Sans" w:hAnsi="Open Sans" w:cs="Open Sans"/>
          <w:sz w:val="18"/>
          <w:szCs w:val="18"/>
        </w:rPr>
        <w:t>méthodes</w:t>
      </w:r>
      <w:r w:rsidR="009C168B">
        <w:rPr>
          <w:rFonts w:ascii="Open Sans" w:hAnsi="Open Sans" w:cs="Open Sans"/>
          <w:sz w:val="18"/>
          <w:szCs w:val="18"/>
        </w:rPr>
        <w:t xml:space="preserve"> </w:t>
      </w:r>
      <w:r w:rsidRPr="00B46D00">
        <w:rPr>
          <w:rFonts w:ascii="Open Sans" w:hAnsi="Open Sans" w:cs="Open Sans"/>
          <w:sz w:val="18"/>
          <w:szCs w:val="18"/>
        </w:rPr>
        <w:t>pédagogiques seront obligatoirement décrits dans l’offre du candidat. Ceux-ci devront tenir compte des caractéristiques du public concerné.</w:t>
      </w:r>
      <w:r w:rsidR="009C168B">
        <w:rPr>
          <w:rFonts w:ascii="Open Sans" w:hAnsi="Open Sans" w:cs="Open Sans"/>
          <w:sz w:val="18"/>
          <w:szCs w:val="18"/>
        </w:rPr>
        <w:t xml:space="preserve"> </w:t>
      </w:r>
    </w:p>
    <w:p w14:paraId="1CAB8B35" w14:textId="2A4351EE" w:rsidR="002D4144" w:rsidRPr="00B46D00" w:rsidRDefault="002D4144" w:rsidP="00053F86">
      <w:pPr>
        <w:spacing w:line="276" w:lineRule="auto"/>
        <w:rPr>
          <w:rFonts w:ascii="Open Sans" w:hAnsi="Open Sans" w:cs="Open Sans"/>
          <w:sz w:val="18"/>
          <w:szCs w:val="18"/>
        </w:rPr>
      </w:pPr>
    </w:p>
    <w:p w14:paraId="7C08369C" w14:textId="77777777" w:rsidR="002D4144" w:rsidRPr="00B46D00" w:rsidRDefault="002D4144" w:rsidP="00053F86">
      <w:pPr>
        <w:spacing w:line="276" w:lineRule="auto"/>
        <w:rPr>
          <w:rFonts w:ascii="Open Sans" w:hAnsi="Open Sans" w:cs="Open Sans"/>
          <w:sz w:val="18"/>
          <w:szCs w:val="18"/>
        </w:rPr>
      </w:pPr>
    </w:p>
    <w:p w14:paraId="6223EE03" w14:textId="77777777" w:rsidR="002D4144" w:rsidRPr="00B46D00" w:rsidRDefault="002D4144" w:rsidP="00053F86">
      <w:pPr>
        <w:numPr>
          <w:ilvl w:val="0"/>
          <w:numId w:val="16"/>
        </w:numPr>
        <w:spacing w:line="276" w:lineRule="auto"/>
        <w:contextualSpacing/>
        <w:rPr>
          <w:rFonts w:ascii="Open Sans" w:hAnsi="Open Sans" w:cs="Open Sans"/>
          <w:b/>
          <w:vanish/>
          <w:sz w:val="18"/>
          <w:szCs w:val="18"/>
        </w:rPr>
      </w:pPr>
    </w:p>
    <w:p w14:paraId="176EE64C" w14:textId="77777777" w:rsidR="002D4144" w:rsidRPr="00B46D00" w:rsidRDefault="002D4144" w:rsidP="00053F86">
      <w:pPr>
        <w:numPr>
          <w:ilvl w:val="0"/>
          <w:numId w:val="16"/>
        </w:numPr>
        <w:spacing w:line="276" w:lineRule="auto"/>
        <w:contextualSpacing/>
        <w:rPr>
          <w:rFonts w:ascii="Open Sans" w:hAnsi="Open Sans" w:cs="Open Sans"/>
          <w:b/>
          <w:vanish/>
          <w:sz w:val="18"/>
          <w:szCs w:val="18"/>
        </w:rPr>
      </w:pPr>
    </w:p>
    <w:p w14:paraId="1485B918" w14:textId="77777777" w:rsidR="002D4144" w:rsidRPr="00B46D00" w:rsidRDefault="002D4144" w:rsidP="00053F86">
      <w:pPr>
        <w:numPr>
          <w:ilvl w:val="0"/>
          <w:numId w:val="16"/>
        </w:numPr>
        <w:spacing w:line="276" w:lineRule="auto"/>
        <w:contextualSpacing/>
        <w:rPr>
          <w:rFonts w:ascii="Open Sans" w:hAnsi="Open Sans" w:cs="Open Sans"/>
          <w:b/>
          <w:vanish/>
          <w:sz w:val="18"/>
          <w:szCs w:val="18"/>
        </w:rPr>
      </w:pPr>
    </w:p>
    <w:p w14:paraId="691A8C22" w14:textId="77777777" w:rsidR="002D4144" w:rsidRPr="00B46D00" w:rsidRDefault="002D4144" w:rsidP="00053F86">
      <w:pPr>
        <w:numPr>
          <w:ilvl w:val="0"/>
          <w:numId w:val="16"/>
        </w:numPr>
        <w:spacing w:line="276" w:lineRule="auto"/>
        <w:contextualSpacing/>
        <w:rPr>
          <w:rFonts w:ascii="Open Sans" w:hAnsi="Open Sans" w:cs="Open Sans"/>
          <w:b/>
          <w:vanish/>
          <w:sz w:val="18"/>
          <w:szCs w:val="18"/>
        </w:rPr>
      </w:pPr>
    </w:p>
    <w:p w14:paraId="3A7ED9F4" w14:textId="77777777" w:rsidR="002D4144" w:rsidRPr="00B46D00" w:rsidRDefault="002D4144" w:rsidP="00053F86">
      <w:pPr>
        <w:numPr>
          <w:ilvl w:val="0"/>
          <w:numId w:val="16"/>
        </w:numPr>
        <w:spacing w:line="276" w:lineRule="auto"/>
        <w:contextualSpacing/>
        <w:rPr>
          <w:rFonts w:ascii="Open Sans" w:hAnsi="Open Sans" w:cs="Open Sans"/>
          <w:b/>
          <w:vanish/>
          <w:sz w:val="18"/>
          <w:szCs w:val="18"/>
        </w:rPr>
      </w:pPr>
    </w:p>
    <w:p w14:paraId="2F7C4B2B" w14:textId="77777777" w:rsidR="002D4144" w:rsidRPr="00B46D00" w:rsidRDefault="002D4144" w:rsidP="00053F86">
      <w:pPr>
        <w:keepNext/>
        <w:numPr>
          <w:ilvl w:val="0"/>
          <w:numId w:val="8"/>
        </w:numPr>
        <w:spacing w:before="240" w:line="276" w:lineRule="auto"/>
        <w:outlineLvl w:val="1"/>
        <w:rPr>
          <w:rFonts w:ascii="Open Sans" w:hAnsi="Open Sans" w:cs="Open Sans"/>
          <w:b/>
          <w:caps/>
          <w:vanish/>
          <w:color w:val="auto"/>
          <w:sz w:val="18"/>
          <w:szCs w:val="18"/>
        </w:rPr>
      </w:pPr>
    </w:p>
    <w:p w14:paraId="4E5C8F2E" w14:textId="77777777" w:rsidR="002D4144" w:rsidRPr="00B46D00" w:rsidRDefault="002D4144" w:rsidP="00053F86">
      <w:pPr>
        <w:pStyle w:val="Titre3"/>
        <w:numPr>
          <w:ilvl w:val="0"/>
          <w:numId w:val="17"/>
        </w:numPr>
        <w:rPr>
          <w:rFonts w:ascii="Open Sans" w:hAnsi="Open Sans" w:cs="Open Sans"/>
          <w:sz w:val="18"/>
          <w:szCs w:val="18"/>
        </w:rPr>
      </w:pPr>
      <w:bookmarkStart w:id="29" w:name="_Toc86315337"/>
      <w:bookmarkStart w:id="30" w:name="_Toc225174573"/>
      <w:r w:rsidRPr="00B46D00">
        <w:rPr>
          <w:rFonts w:ascii="Open Sans" w:hAnsi="Open Sans" w:cs="Open Sans"/>
          <w:sz w:val="18"/>
          <w:szCs w:val="18"/>
        </w:rPr>
        <w:t>Objectifs pédagogiques</w:t>
      </w:r>
      <w:bookmarkEnd w:id="29"/>
      <w:bookmarkEnd w:id="30"/>
    </w:p>
    <w:p w14:paraId="4FEDBA64" w14:textId="77777777" w:rsidR="002D4144" w:rsidRPr="00B46D00" w:rsidRDefault="002D4144" w:rsidP="00053F86">
      <w:pPr>
        <w:spacing w:line="276" w:lineRule="auto"/>
        <w:ind w:left="792"/>
        <w:contextualSpacing/>
        <w:rPr>
          <w:rFonts w:ascii="Open Sans" w:hAnsi="Open Sans" w:cs="Open Sans"/>
          <w:b/>
          <w:sz w:val="18"/>
          <w:szCs w:val="18"/>
        </w:rPr>
      </w:pPr>
    </w:p>
    <w:p w14:paraId="6E1470A2" w14:textId="77777777"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Les objectifs pédagogiques seront détaillés dans la proposition d'intervention et seront adaptés aux objectifs professionnels ainsi qu'aux objectifs de formation de chaque action, notifiés à l'article 4.</w:t>
      </w:r>
    </w:p>
    <w:p w14:paraId="2131DCAE" w14:textId="77777777" w:rsidR="002D4144" w:rsidRPr="00B46D00" w:rsidRDefault="002D4144" w:rsidP="00053F86">
      <w:pPr>
        <w:spacing w:line="276" w:lineRule="auto"/>
        <w:ind w:left="792"/>
        <w:contextualSpacing/>
        <w:rPr>
          <w:rFonts w:ascii="Open Sans" w:hAnsi="Open Sans" w:cs="Open Sans"/>
          <w:b/>
          <w:sz w:val="18"/>
          <w:szCs w:val="18"/>
        </w:rPr>
      </w:pPr>
    </w:p>
    <w:p w14:paraId="10EBD35C" w14:textId="77777777" w:rsidR="002D4144" w:rsidRPr="00B46D00" w:rsidRDefault="002D4144" w:rsidP="00053F86">
      <w:pPr>
        <w:pStyle w:val="Titre3"/>
        <w:numPr>
          <w:ilvl w:val="0"/>
          <w:numId w:val="17"/>
        </w:numPr>
        <w:rPr>
          <w:rFonts w:ascii="Open Sans" w:hAnsi="Open Sans" w:cs="Open Sans"/>
          <w:sz w:val="18"/>
          <w:szCs w:val="18"/>
        </w:rPr>
      </w:pPr>
      <w:bookmarkStart w:id="31" w:name="_Toc86315338"/>
      <w:bookmarkStart w:id="32" w:name="_Toc225174574"/>
      <w:r w:rsidRPr="00B46D00">
        <w:rPr>
          <w:rFonts w:ascii="Open Sans" w:hAnsi="Open Sans" w:cs="Open Sans"/>
          <w:sz w:val="18"/>
          <w:szCs w:val="18"/>
        </w:rPr>
        <w:t>Contenus</w:t>
      </w:r>
      <w:bookmarkEnd w:id="31"/>
      <w:bookmarkEnd w:id="32"/>
      <w:r w:rsidRPr="00B46D00">
        <w:rPr>
          <w:rFonts w:ascii="Open Sans" w:hAnsi="Open Sans" w:cs="Open Sans"/>
          <w:sz w:val="18"/>
          <w:szCs w:val="18"/>
        </w:rPr>
        <w:t xml:space="preserve"> </w:t>
      </w:r>
    </w:p>
    <w:p w14:paraId="42182339" w14:textId="77777777" w:rsidR="002D4144" w:rsidRPr="00B46D00" w:rsidRDefault="002D4144" w:rsidP="00053F86">
      <w:pPr>
        <w:spacing w:line="276" w:lineRule="auto"/>
        <w:rPr>
          <w:rFonts w:ascii="Open Sans" w:hAnsi="Open Sans" w:cs="Open Sans"/>
          <w:sz w:val="18"/>
          <w:szCs w:val="18"/>
        </w:rPr>
      </w:pPr>
    </w:p>
    <w:p w14:paraId="330C2164" w14:textId="77777777"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Le contenu de chaque action sera détaillé dans la proposition d'intervention et sera adapté aux objectifs précités.</w:t>
      </w:r>
    </w:p>
    <w:p w14:paraId="7369D171" w14:textId="3818C85D"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 xml:space="preserve">Le programme proposé devra contenir le déroulement de l’action par demi-journée. </w:t>
      </w:r>
    </w:p>
    <w:p w14:paraId="3D94CD45" w14:textId="1F0DB869" w:rsidR="002D4144" w:rsidRDefault="002D4144" w:rsidP="00053F86">
      <w:pPr>
        <w:spacing w:line="276" w:lineRule="auto"/>
        <w:rPr>
          <w:rFonts w:ascii="Open Sans" w:hAnsi="Open Sans" w:cs="Open Sans"/>
          <w:sz w:val="18"/>
          <w:szCs w:val="18"/>
        </w:rPr>
      </w:pPr>
      <w:r w:rsidRPr="00B46D00">
        <w:rPr>
          <w:rFonts w:ascii="Open Sans" w:hAnsi="Open Sans" w:cs="Open Sans"/>
          <w:sz w:val="18"/>
          <w:szCs w:val="18"/>
        </w:rPr>
        <w:t>La proposition devra indiquer la durée respectivement consacrée à la partie théorique et à la partie pratique, sachant que cette dernière représente au minimum 25 % de la formation.</w:t>
      </w:r>
    </w:p>
    <w:p w14:paraId="6C68625E" w14:textId="7B92A243" w:rsidR="00676EB5" w:rsidRDefault="00676EB5" w:rsidP="00053F86">
      <w:pPr>
        <w:spacing w:line="276" w:lineRule="auto"/>
        <w:rPr>
          <w:rFonts w:ascii="Open Sans" w:hAnsi="Open Sans" w:cs="Open Sans"/>
          <w:sz w:val="18"/>
          <w:szCs w:val="18"/>
        </w:rPr>
      </w:pPr>
    </w:p>
    <w:p w14:paraId="4367D6C1" w14:textId="77777777" w:rsidR="00676EB5" w:rsidRPr="00B46D00" w:rsidRDefault="00676EB5" w:rsidP="00053F86">
      <w:pPr>
        <w:spacing w:line="276" w:lineRule="auto"/>
        <w:rPr>
          <w:rFonts w:ascii="Open Sans" w:hAnsi="Open Sans" w:cs="Open Sans"/>
          <w:sz w:val="18"/>
          <w:szCs w:val="18"/>
        </w:rPr>
      </w:pPr>
    </w:p>
    <w:p w14:paraId="1093953A" w14:textId="77777777" w:rsidR="002D4144" w:rsidRPr="00B46D00" w:rsidRDefault="002D4144" w:rsidP="00053F86">
      <w:pPr>
        <w:spacing w:line="276" w:lineRule="auto"/>
        <w:ind w:left="792"/>
        <w:contextualSpacing/>
        <w:rPr>
          <w:rFonts w:ascii="Open Sans" w:hAnsi="Open Sans" w:cs="Open Sans"/>
          <w:b/>
          <w:sz w:val="18"/>
          <w:szCs w:val="18"/>
        </w:rPr>
      </w:pPr>
    </w:p>
    <w:p w14:paraId="08D09EA7" w14:textId="77777777" w:rsidR="002D4144" w:rsidRPr="00B46D00" w:rsidRDefault="002D4144" w:rsidP="00053F86">
      <w:pPr>
        <w:pStyle w:val="Titre3"/>
        <w:numPr>
          <w:ilvl w:val="0"/>
          <w:numId w:val="17"/>
        </w:numPr>
        <w:rPr>
          <w:rFonts w:ascii="Open Sans" w:hAnsi="Open Sans" w:cs="Open Sans"/>
          <w:sz w:val="18"/>
          <w:szCs w:val="18"/>
        </w:rPr>
      </w:pPr>
      <w:bookmarkStart w:id="33" w:name="_Toc86315339"/>
      <w:bookmarkStart w:id="34" w:name="_Toc225174575"/>
      <w:r w:rsidRPr="00B46D00">
        <w:rPr>
          <w:rFonts w:ascii="Open Sans" w:hAnsi="Open Sans" w:cs="Open Sans"/>
          <w:sz w:val="18"/>
          <w:szCs w:val="18"/>
        </w:rPr>
        <w:t>Méthodes</w:t>
      </w:r>
      <w:bookmarkEnd w:id="33"/>
      <w:bookmarkEnd w:id="34"/>
      <w:r w:rsidRPr="00B46D00">
        <w:rPr>
          <w:rFonts w:ascii="Open Sans" w:hAnsi="Open Sans" w:cs="Open Sans"/>
          <w:sz w:val="18"/>
          <w:szCs w:val="18"/>
        </w:rPr>
        <w:t xml:space="preserve"> </w:t>
      </w:r>
    </w:p>
    <w:p w14:paraId="46631235" w14:textId="77777777" w:rsidR="002D4144" w:rsidRPr="00B46D00" w:rsidRDefault="002D4144" w:rsidP="00053F86">
      <w:pPr>
        <w:spacing w:line="276" w:lineRule="auto"/>
        <w:rPr>
          <w:rFonts w:ascii="Open Sans" w:eastAsia="Calibri" w:hAnsi="Open Sans" w:cs="Open Sans"/>
          <w:color w:val="auto"/>
          <w:sz w:val="18"/>
          <w:szCs w:val="18"/>
          <w:lang w:eastAsia="en-US"/>
        </w:rPr>
      </w:pPr>
    </w:p>
    <w:p w14:paraId="61BE552B" w14:textId="2AF51CE6"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Les méthodes et moyens pédagogiques seront décrits dans la proposition d'intervention pour chaque action de formation</w:t>
      </w:r>
      <w:r w:rsidR="009C168B">
        <w:rPr>
          <w:rFonts w:ascii="Open Sans" w:hAnsi="Open Sans" w:cs="Open Sans"/>
          <w:sz w:val="18"/>
          <w:szCs w:val="18"/>
        </w:rPr>
        <w:t xml:space="preserve"> en regard de chaque contenu.</w:t>
      </w:r>
      <w:r w:rsidRPr="00B46D00">
        <w:rPr>
          <w:rFonts w:ascii="Open Sans" w:hAnsi="Open Sans" w:cs="Open Sans"/>
          <w:sz w:val="18"/>
          <w:szCs w:val="18"/>
        </w:rPr>
        <w:t xml:space="preserve"> Ils seront adaptés aux objectifs mentionnés et tiendront compte des caractéristiques du public.</w:t>
      </w:r>
    </w:p>
    <w:p w14:paraId="4BE19C83" w14:textId="77777777" w:rsidR="002D4144" w:rsidRPr="00B46D00" w:rsidRDefault="002D4144" w:rsidP="00053F86">
      <w:pPr>
        <w:spacing w:line="276" w:lineRule="auto"/>
        <w:rPr>
          <w:rFonts w:ascii="Open Sans" w:hAnsi="Open Sans" w:cs="Open Sans"/>
          <w:sz w:val="18"/>
          <w:szCs w:val="18"/>
        </w:rPr>
      </w:pPr>
    </w:p>
    <w:p w14:paraId="7C31DFB3" w14:textId="6528DC2D"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Le prestataire demeure propriétaire de ses méthodes, de ses outils, de sa documentation et de son savoir-faire. Néanmoins, il concède à l’AP-HP de façon illimitée, dans le cadre de la prestation et de ses propres besoins, un droit d’utilisation de ses méthodes, de ses outils, de sa documentation et de ses savoir-faire utilisés pour réaliser la formation.</w:t>
      </w:r>
    </w:p>
    <w:p w14:paraId="45D84AB9" w14:textId="04D566AA" w:rsidR="004113A5" w:rsidRPr="00B46D00" w:rsidRDefault="004C140F" w:rsidP="004C140F">
      <w:pPr>
        <w:pStyle w:val="Titre2"/>
        <w:jc w:val="both"/>
        <w:rPr>
          <w:rFonts w:ascii="Open Sans" w:hAnsi="Open Sans"/>
          <w:sz w:val="18"/>
        </w:rPr>
      </w:pPr>
      <w:bookmarkStart w:id="35" w:name="_Toc225174576"/>
      <w:r w:rsidRPr="00B46D00">
        <w:rPr>
          <w:rFonts w:ascii="Open Sans" w:hAnsi="Open Sans"/>
          <w:sz w:val="18"/>
        </w:rPr>
        <w:t xml:space="preserve">ARTICLE 6 : </w:t>
      </w:r>
      <w:r w:rsidR="002D4144" w:rsidRPr="00B46D00">
        <w:rPr>
          <w:rFonts w:ascii="Open Sans" w:hAnsi="Open Sans"/>
          <w:sz w:val="18"/>
        </w:rPr>
        <w:t>REUNIONS DE CADRAGE</w:t>
      </w:r>
      <w:bookmarkEnd w:id="35"/>
    </w:p>
    <w:p w14:paraId="39D0E7E6" w14:textId="04E91B39" w:rsidR="002D4144" w:rsidRPr="00B46D00" w:rsidRDefault="002D4144" w:rsidP="00053F86">
      <w:pPr>
        <w:spacing w:line="276" w:lineRule="auto"/>
        <w:rPr>
          <w:rFonts w:ascii="Open Sans" w:hAnsi="Open Sans" w:cs="Open Sans"/>
          <w:sz w:val="18"/>
          <w:szCs w:val="18"/>
        </w:rPr>
      </w:pPr>
    </w:p>
    <w:p w14:paraId="73DF4A95" w14:textId="77777777" w:rsidR="002D4144" w:rsidRPr="00B46D00" w:rsidRDefault="002D4144" w:rsidP="00053F86">
      <w:pPr>
        <w:pStyle w:val="Titre3"/>
        <w:numPr>
          <w:ilvl w:val="0"/>
          <w:numId w:val="19"/>
        </w:numPr>
        <w:rPr>
          <w:rFonts w:ascii="Open Sans" w:hAnsi="Open Sans" w:cs="Open Sans"/>
          <w:sz w:val="18"/>
          <w:szCs w:val="18"/>
        </w:rPr>
      </w:pPr>
      <w:bookmarkStart w:id="36" w:name="_Toc86315341"/>
      <w:bookmarkStart w:id="37" w:name="_Toc225174577"/>
      <w:r w:rsidRPr="00B46D00">
        <w:rPr>
          <w:rFonts w:ascii="Open Sans" w:hAnsi="Open Sans" w:cs="Open Sans"/>
          <w:sz w:val="18"/>
          <w:szCs w:val="18"/>
        </w:rPr>
        <w:t>Réunions préparatoires</w:t>
      </w:r>
      <w:bookmarkEnd w:id="36"/>
      <w:bookmarkEnd w:id="37"/>
    </w:p>
    <w:p w14:paraId="583D2F10" w14:textId="77777777" w:rsidR="002D4144" w:rsidRPr="00B46D00" w:rsidRDefault="002D4144" w:rsidP="00053F86">
      <w:pPr>
        <w:spacing w:line="276" w:lineRule="auto"/>
        <w:rPr>
          <w:rFonts w:ascii="Open Sans" w:hAnsi="Open Sans" w:cs="Open Sans"/>
          <w:sz w:val="18"/>
          <w:szCs w:val="18"/>
        </w:rPr>
      </w:pPr>
    </w:p>
    <w:p w14:paraId="3E43593F" w14:textId="77777777"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lastRenderedPageBreak/>
        <w:t xml:space="preserve">Au moins une réunion préparatoire devra être organisée avant la mise en œuvre du marché entre le prestataire titulaire du marché et le ou les responsable(s) de formation. </w:t>
      </w:r>
    </w:p>
    <w:p w14:paraId="38C396F6" w14:textId="29CB5E5F" w:rsidR="002D4144" w:rsidRDefault="002D4144" w:rsidP="00053F86">
      <w:pPr>
        <w:spacing w:line="276" w:lineRule="auto"/>
        <w:rPr>
          <w:rFonts w:ascii="Open Sans" w:hAnsi="Open Sans" w:cs="Open Sans"/>
          <w:sz w:val="18"/>
          <w:szCs w:val="18"/>
        </w:rPr>
      </w:pPr>
      <w:r w:rsidRPr="00B46D00">
        <w:rPr>
          <w:rFonts w:ascii="Open Sans" w:hAnsi="Open Sans" w:cs="Open Sans"/>
          <w:sz w:val="18"/>
          <w:szCs w:val="18"/>
        </w:rPr>
        <w:t>Le titulaire devra être à même d’adapter les contenus, objectifs et méthodes à la demande de l’AP-HP, au regard des priorités institutionnelles</w:t>
      </w:r>
      <w:r w:rsidR="009C168B" w:rsidRPr="009C168B">
        <w:rPr>
          <w:rFonts w:ascii="Open Sans" w:hAnsi="Open Sans" w:cs="Open Sans"/>
          <w:sz w:val="18"/>
          <w:szCs w:val="18"/>
        </w:rPr>
        <w:t xml:space="preserve"> </w:t>
      </w:r>
      <w:r w:rsidR="009C168B">
        <w:rPr>
          <w:rFonts w:ascii="Open Sans" w:hAnsi="Open Sans" w:cs="Open Sans"/>
          <w:sz w:val="18"/>
          <w:szCs w:val="18"/>
        </w:rPr>
        <w:t>et en fonction de l’évolution de la réglementation</w:t>
      </w:r>
      <w:r w:rsidR="009C168B" w:rsidRPr="008401A9">
        <w:rPr>
          <w:rFonts w:ascii="Open Sans" w:hAnsi="Open Sans" w:cs="Open Sans"/>
          <w:sz w:val="18"/>
          <w:szCs w:val="18"/>
        </w:rPr>
        <w:t>.</w:t>
      </w:r>
    </w:p>
    <w:p w14:paraId="6F2EEF9D" w14:textId="77777777" w:rsidR="00F4455D" w:rsidRPr="00B46D00" w:rsidRDefault="00F4455D" w:rsidP="00053F86">
      <w:pPr>
        <w:spacing w:line="276" w:lineRule="auto"/>
        <w:rPr>
          <w:rFonts w:ascii="Open Sans" w:hAnsi="Open Sans" w:cs="Open Sans"/>
          <w:sz w:val="18"/>
          <w:szCs w:val="18"/>
        </w:rPr>
      </w:pPr>
    </w:p>
    <w:p w14:paraId="42832360" w14:textId="77777777"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ab/>
      </w:r>
    </w:p>
    <w:p w14:paraId="3BF0E2B5" w14:textId="77777777" w:rsidR="002D4144" w:rsidRPr="00B46D00" w:rsidRDefault="002D4144" w:rsidP="00053F86">
      <w:pPr>
        <w:pStyle w:val="Titre3"/>
        <w:numPr>
          <w:ilvl w:val="0"/>
          <w:numId w:val="19"/>
        </w:numPr>
        <w:rPr>
          <w:rFonts w:ascii="Open Sans" w:hAnsi="Open Sans" w:cs="Open Sans"/>
          <w:sz w:val="18"/>
          <w:szCs w:val="18"/>
        </w:rPr>
      </w:pPr>
      <w:bookmarkStart w:id="38" w:name="_Toc86315342"/>
      <w:bookmarkStart w:id="39" w:name="_Toc225174578"/>
      <w:r w:rsidRPr="00B46D00">
        <w:rPr>
          <w:rFonts w:ascii="Open Sans" w:hAnsi="Open Sans" w:cs="Open Sans"/>
          <w:sz w:val="18"/>
          <w:szCs w:val="18"/>
        </w:rPr>
        <w:t>Réunions de bilan</w:t>
      </w:r>
      <w:bookmarkEnd w:id="38"/>
      <w:bookmarkEnd w:id="39"/>
    </w:p>
    <w:p w14:paraId="23360283" w14:textId="77777777" w:rsidR="002D4144" w:rsidRPr="00B46D00" w:rsidRDefault="002D4144" w:rsidP="00053F86">
      <w:pPr>
        <w:spacing w:line="276" w:lineRule="auto"/>
        <w:rPr>
          <w:rFonts w:ascii="Open Sans" w:eastAsia="Calibri" w:hAnsi="Open Sans" w:cs="Open Sans"/>
          <w:color w:val="auto"/>
          <w:sz w:val="18"/>
          <w:szCs w:val="18"/>
          <w:lang w:eastAsia="en-US"/>
        </w:rPr>
      </w:pPr>
    </w:p>
    <w:p w14:paraId="6A0B1D60" w14:textId="77777777"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Une ou plusieurs réunion(s) pourront être organisées à l’initiative des responsables de formation afin d'établir un bilan concernant l’exécution du marché et les résultats obtenus par les stagiaires, en cours de formation et dans leurs fonctions professionnelles. Le titulaire s’engage à y assister et sera prévenu au minimum 15 jours avant la date fixée.</w:t>
      </w:r>
    </w:p>
    <w:p w14:paraId="4772D825" w14:textId="77777777" w:rsidR="002D4144" w:rsidRPr="00B46D00" w:rsidRDefault="002D4144" w:rsidP="00053F86">
      <w:pPr>
        <w:spacing w:line="276" w:lineRule="auto"/>
        <w:rPr>
          <w:rFonts w:ascii="Open Sans" w:hAnsi="Open Sans" w:cs="Open Sans"/>
          <w:sz w:val="18"/>
          <w:szCs w:val="18"/>
        </w:rPr>
      </w:pPr>
    </w:p>
    <w:p w14:paraId="1BDAEF57" w14:textId="4BC60480" w:rsidR="002D4144"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 xml:space="preserve">Dans le cadre du suivi du marché, un état semestriel indiquant le nombre d’agents formés en formation initiale et en formation de recyclage pour chaque niveau sera envoyé au </w:t>
      </w:r>
      <w:r w:rsidR="009C168B">
        <w:rPr>
          <w:rFonts w:ascii="Open Sans" w:hAnsi="Open Sans" w:cs="Open Sans"/>
          <w:sz w:val="18"/>
          <w:szCs w:val="18"/>
        </w:rPr>
        <w:t>Responsable de formation</w:t>
      </w:r>
      <w:r w:rsidRPr="00B46D00">
        <w:rPr>
          <w:rFonts w:ascii="Open Sans" w:hAnsi="Open Sans" w:cs="Open Sans"/>
          <w:sz w:val="18"/>
          <w:szCs w:val="18"/>
        </w:rPr>
        <w:t> ; ce tableau comportera les éléments suivants :</w:t>
      </w:r>
    </w:p>
    <w:p w14:paraId="5966B803" w14:textId="2D97800B" w:rsidR="004113A5" w:rsidRPr="00B46D00" w:rsidRDefault="002D4144" w:rsidP="00053F86">
      <w:pPr>
        <w:spacing w:line="276" w:lineRule="auto"/>
        <w:rPr>
          <w:rFonts w:ascii="Open Sans" w:hAnsi="Open Sans" w:cs="Open Sans"/>
          <w:sz w:val="18"/>
          <w:szCs w:val="18"/>
        </w:rPr>
      </w:pPr>
      <w:r w:rsidRPr="00B46D00">
        <w:rPr>
          <w:rFonts w:ascii="Open Sans" w:hAnsi="Open Sans" w:cs="Open Sans"/>
          <w:sz w:val="18"/>
          <w:szCs w:val="18"/>
        </w:rPr>
        <w:t>Par site, liste nominative des agents formés, le niveau de formation demandé, le niveau de formation validé, le pourcentage de réussite par rapport au recueil d’informations préalablement renseigné, les dates de session et le lieu de formation</w:t>
      </w:r>
      <w:r w:rsidR="005F2844">
        <w:rPr>
          <w:rFonts w:ascii="Open Sans" w:hAnsi="Open Sans" w:cs="Open Sans"/>
          <w:sz w:val="18"/>
          <w:szCs w:val="18"/>
        </w:rPr>
        <w:t>.</w:t>
      </w:r>
    </w:p>
    <w:p w14:paraId="256EAC59" w14:textId="53EF7504" w:rsidR="007536F7" w:rsidRPr="00B46D00" w:rsidRDefault="004C140F" w:rsidP="004C140F">
      <w:pPr>
        <w:pStyle w:val="Titre2"/>
        <w:jc w:val="both"/>
        <w:rPr>
          <w:rFonts w:ascii="Open Sans" w:hAnsi="Open Sans"/>
          <w:sz w:val="18"/>
        </w:rPr>
      </w:pPr>
      <w:bookmarkStart w:id="40" w:name="_Toc225174579"/>
      <w:r w:rsidRPr="00B46D00">
        <w:rPr>
          <w:rFonts w:ascii="Open Sans" w:hAnsi="Open Sans"/>
          <w:sz w:val="18"/>
        </w:rPr>
        <w:t xml:space="preserve">ARTICLE 7 : </w:t>
      </w:r>
      <w:r w:rsidR="007536F7" w:rsidRPr="00B46D00">
        <w:rPr>
          <w:rFonts w:ascii="Open Sans" w:hAnsi="Open Sans"/>
          <w:sz w:val="18"/>
        </w:rPr>
        <w:t>ORGANISATION DE LA FORMATION</w:t>
      </w:r>
      <w:bookmarkEnd w:id="40"/>
    </w:p>
    <w:p w14:paraId="0B5E5CCD" w14:textId="0B26A23C" w:rsidR="004113A5" w:rsidRPr="00B46D00" w:rsidRDefault="004113A5" w:rsidP="00053F86">
      <w:pPr>
        <w:spacing w:line="276" w:lineRule="auto"/>
        <w:rPr>
          <w:rFonts w:ascii="Open Sans" w:hAnsi="Open Sans" w:cs="Open Sans"/>
          <w:sz w:val="18"/>
          <w:szCs w:val="18"/>
        </w:rPr>
      </w:pPr>
    </w:p>
    <w:p w14:paraId="5806CC2B" w14:textId="77777777" w:rsidR="007536F7" w:rsidRPr="00B46D00" w:rsidRDefault="007536F7" w:rsidP="00053F86">
      <w:pPr>
        <w:spacing w:line="276" w:lineRule="auto"/>
        <w:rPr>
          <w:rFonts w:ascii="Open Sans" w:hAnsi="Open Sans" w:cs="Open Sans"/>
          <w:sz w:val="18"/>
          <w:szCs w:val="18"/>
        </w:rPr>
      </w:pPr>
      <w:r w:rsidRPr="00B46D00">
        <w:rPr>
          <w:rFonts w:ascii="Open Sans" w:hAnsi="Open Sans" w:cs="Open Sans"/>
          <w:sz w:val="18"/>
          <w:szCs w:val="18"/>
        </w:rPr>
        <w:t>Le titulaire s’engage à ne pas divulguer les réalisations et/ou les documents communiqués ou réalisés par ou pour l’institution, ainsi que les informations communiquées par l’institution à l’occasion de l’exécution du marché.</w:t>
      </w:r>
    </w:p>
    <w:p w14:paraId="058D0170" w14:textId="0C567C03" w:rsidR="007536F7" w:rsidRDefault="007536F7" w:rsidP="00053F86">
      <w:pPr>
        <w:spacing w:line="276" w:lineRule="auto"/>
        <w:rPr>
          <w:rFonts w:ascii="Open Sans" w:hAnsi="Open Sans" w:cs="Open Sans"/>
          <w:sz w:val="18"/>
          <w:szCs w:val="18"/>
        </w:rPr>
      </w:pPr>
      <w:r w:rsidRPr="00B46D00">
        <w:rPr>
          <w:rFonts w:ascii="Open Sans" w:hAnsi="Open Sans" w:cs="Open Sans"/>
          <w:sz w:val="18"/>
          <w:szCs w:val="18"/>
        </w:rPr>
        <w:t>De plus, il s’engage à faire respecter cette obligation par ses collaborateurs et ses partenaires. Le non-respect de ces dispositions pourra entraîner la résiliation du marché aux torts du prestataire.</w:t>
      </w:r>
    </w:p>
    <w:p w14:paraId="6CE048D1" w14:textId="73566FEF" w:rsidR="00676EB5" w:rsidRDefault="00676EB5" w:rsidP="00053F86">
      <w:pPr>
        <w:spacing w:line="276" w:lineRule="auto"/>
        <w:rPr>
          <w:rFonts w:ascii="Open Sans" w:hAnsi="Open Sans" w:cs="Open Sans"/>
          <w:sz w:val="18"/>
          <w:szCs w:val="18"/>
        </w:rPr>
      </w:pPr>
    </w:p>
    <w:p w14:paraId="56112753" w14:textId="77777777" w:rsidR="00676EB5" w:rsidRPr="00B46D00" w:rsidRDefault="00676EB5" w:rsidP="00053F86">
      <w:pPr>
        <w:spacing w:line="276" w:lineRule="auto"/>
        <w:rPr>
          <w:rFonts w:ascii="Open Sans" w:hAnsi="Open Sans" w:cs="Open Sans"/>
          <w:sz w:val="18"/>
          <w:szCs w:val="18"/>
        </w:rPr>
      </w:pPr>
    </w:p>
    <w:p w14:paraId="2DF1FB7A" w14:textId="406097F9" w:rsidR="007536F7" w:rsidRPr="00B46D00" w:rsidRDefault="007536F7" w:rsidP="00053F86">
      <w:pPr>
        <w:spacing w:line="276" w:lineRule="auto"/>
        <w:rPr>
          <w:rFonts w:ascii="Open Sans" w:hAnsi="Open Sans" w:cs="Open Sans"/>
          <w:sz w:val="18"/>
          <w:szCs w:val="18"/>
        </w:rPr>
      </w:pPr>
    </w:p>
    <w:p w14:paraId="19397DBA" w14:textId="6CB1CAC7" w:rsidR="007536F7" w:rsidRPr="00B46D00" w:rsidRDefault="00904F88" w:rsidP="00053F86">
      <w:pPr>
        <w:pStyle w:val="Titre3"/>
        <w:numPr>
          <w:ilvl w:val="0"/>
          <w:numId w:val="18"/>
        </w:numPr>
        <w:rPr>
          <w:rFonts w:ascii="Open Sans" w:hAnsi="Open Sans" w:cs="Open Sans"/>
          <w:sz w:val="18"/>
          <w:szCs w:val="18"/>
        </w:rPr>
      </w:pPr>
      <w:bookmarkStart w:id="41" w:name="_Toc225174580"/>
      <w:r w:rsidRPr="00B46D00">
        <w:rPr>
          <w:rFonts w:ascii="Open Sans" w:hAnsi="Open Sans" w:cs="Open Sans"/>
          <w:sz w:val="18"/>
          <w:szCs w:val="18"/>
        </w:rPr>
        <w:t>Modalités d’organisation et de fonctionnement</w:t>
      </w:r>
      <w:bookmarkEnd w:id="41"/>
    </w:p>
    <w:p w14:paraId="28F9AF33" w14:textId="73817D60" w:rsidR="008F2A6E" w:rsidRDefault="008F2A6E" w:rsidP="00053F86">
      <w:pPr>
        <w:spacing w:line="276" w:lineRule="auto"/>
        <w:rPr>
          <w:rFonts w:ascii="Open Sans" w:hAnsi="Open Sans" w:cs="Open Sans"/>
          <w:sz w:val="18"/>
          <w:szCs w:val="18"/>
        </w:rPr>
      </w:pPr>
    </w:p>
    <w:p w14:paraId="6107EBC7" w14:textId="2D33DC55" w:rsidR="00FA4C09" w:rsidRDefault="00571872" w:rsidP="00053F86">
      <w:pPr>
        <w:spacing w:line="276" w:lineRule="auto"/>
        <w:rPr>
          <w:rFonts w:ascii="Open Sans" w:hAnsi="Open Sans" w:cs="Open Sans"/>
          <w:sz w:val="18"/>
          <w:szCs w:val="18"/>
        </w:rPr>
      </w:pPr>
      <w:r>
        <w:rPr>
          <w:rFonts w:ascii="Open Sans" w:hAnsi="Open Sans" w:cs="Open Sans"/>
          <w:sz w:val="18"/>
          <w:szCs w:val="18"/>
        </w:rPr>
        <w:t>L’organisation de ces formations est dévolue aux services locaux de formation des Groupes Hospitaliers Universitaires (GHU)</w:t>
      </w:r>
      <w:r w:rsidR="009C168B">
        <w:rPr>
          <w:rFonts w:ascii="Open Sans" w:hAnsi="Open Sans" w:cs="Open Sans"/>
          <w:sz w:val="18"/>
          <w:szCs w:val="18"/>
        </w:rPr>
        <w:t>, PIC et Siège</w:t>
      </w:r>
      <w:r>
        <w:rPr>
          <w:rFonts w:ascii="Open Sans" w:hAnsi="Open Sans" w:cs="Open Sans"/>
          <w:sz w:val="18"/>
          <w:szCs w:val="18"/>
        </w:rPr>
        <w:t xml:space="preserve"> dans le cadre d’un marché à droit de tirage.</w:t>
      </w:r>
      <w:r w:rsidR="00FA4C09">
        <w:rPr>
          <w:rFonts w:ascii="Open Sans" w:hAnsi="Open Sans" w:cs="Open Sans"/>
          <w:sz w:val="18"/>
          <w:szCs w:val="18"/>
        </w:rPr>
        <w:t xml:space="preserve"> </w:t>
      </w:r>
    </w:p>
    <w:p w14:paraId="49B3B7C5" w14:textId="36BE4EB1" w:rsidR="00571872" w:rsidRPr="00B46D00" w:rsidRDefault="00FA4C09" w:rsidP="00053F86">
      <w:pPr>
        <w:spacing w:line="276" w:lineRule="auto"/>
        <w:rPr>
          <w:rFonts w:ascii="Open Sans" w:hAnsi="Open Sans" w:cs="Open Sans"/>
          <w:sz w:val="18"/>
          <w:szCs w:val="18"/>
        </w:rPr>
      </w:pPr>
      <w:r w:rsidRPr="002C759D">
        <w:rPr>
          <w:rFonts w:ascii="Open Sans" w:hAnsi="Open Sans" w:cs="Open Sans"/>
          <w:sz w:val="18"/>
          <w:szCs w:val="18"/>
        </w:rPr>
        <w:t>Les responsables de formation de l’APHP pourront faire des demandes individuelles sur des sessions inter-entreprises chez les prestataires</w:t>
      </w:r>
      <w:r w:rsidR="000843A8" w:rsidRPr="002C759D">
        <w:rPr>
          <w:rFonts w:ascii="Open Sans" w:hAnsi="Open Sans" w:cs="Open Sans"/>
          <w:sz w:val="18"/>
          <w:szCs w:val="18"/>
        </w:rPr>
        <w:t xml:space="preserve"> si nécessaire</w:t>
      </w:r>
      <w:r w:rsidRPr="002C759D">
        <w:rPr>
          <w:rFonts w:ascii="Open Sans" w:hAnsi="Open Sans" w:cs="Open Sans"/>
          <w:sz w:val="18"/>
          <w:szCs w:val="18"/>
        </w:rPr>
        <w:t>.</w:t>
      </w:r>
    </w:p>
    <w:p w14:paraId="128E2DD8" w14:textId="77777777" w:rsidR="00571872" w:rsidRDefault="00571872" w:rsidP="00053F86">
      <w:pPr>
        <w:spacing w:line="276" w:lineRule="auto"/>
        <w:rPr>
          <w:rFonts w:ascii="Open Sans" w:hAnsi="Open Sans" w:cs="Open Sans"/>
          <w:sz w:val="18"/>
          <w:szCs w:val="18"/>
        </w:rPr>
      </w:pPr>
    </w:p>
    <w:p w14:paraId="11F31F1D" w14:textId="7AEF73C9" w:rsidR="009C168B" w:rsidRDefault="008F2A6E" w:rsidP="009C168B">
      <w:pPr>
        <w:spacing w:line="276" w:lineRule="auto"/>
        <w:rPr>
          <w:rFonts w:ascii="Open Sans" w:hAnsi="Open Sans" w:cs="Open Sans"/>
          <w:sz w:val="18"/>
          <w:szCs w:val="18"/>
        </w:rPr>
      </w:pPr>
      <w:r w:rsidRPr="00B46D00">
        <w:rPr>
          <w:rFonts w:ascii="Open Sans" w:hAnsi="Open Sans" w:cs="Open Sans"/>
          <w:sz w:val="18"/>
          <w:szCs w:val="18"/>
        </w:rPr>
        <w:t xml:space="preserve">Les actions de formation seront incluses dans une plage horaire de </w:t>
      </w:r>
      <w:smartTag w:uri="urn:schemas-microsoft-com:office:smarttags" w:element="time">
        <w:smartTagPr>
          <w:attr w:name="Hour" w:val="9"/>
        </w:smartTagPr>
        <w:r w:rsidRPr="00B46D00">
          <w:rPr>
            <w:rFonts w:ascii="Open Sans" w:hAnsi="Open Sans" w:cs="Open Sans"/>
            <w:sz w:val="18"/>
            <w:szCs w:val="18"/>
          </w:rPr>
          <w:t>9h</w:t>
        </w:r>
      </w:smartTag>
      <w:r w:rsidRPr="00B46D00">
        <w:rPr>
          <w:rFonts w:ascii="Open Sans" w:hAnsi="Open Sans" w:cs="Open Sans"/>
          <w:sz w:val="18"/>
          <w:szCs w:val="18"/>
        </w:rPr>
        <w:t xml:space="preserve"> à </w:t>
      </w:r>
      <w:smartTag w:uri="urn:schemas-microsoft-com:office:smarttags" w:element="time">
        <w:smartTagPr>
          <w:attr w:name="Hour" w:val="17"/>
        </w:smartTagPr>
        <w:r w:rsidRPr="00B46D00">
          <w:rPr>
            <w:rFonts w:ascii="Open Sans" w:hAnsi="Open Sans" w:cs="Open Sans"/>
            <w:sz w:val="18"/>
            <w:szCs w:val="18"/>
          </w:rPr>
          <w:t>17h,</w:t>
        </w:r>
      </w:smartTag>
      <w:r w:rsidRPr="00B46D00">
        <w:rPr>
          <w:rFonts w:ascii="Open Sans" w:hAnsi="Open Sans" w:cs="Open Sans"/>
          <w:sz w:val="18"/>
          <w:szCs w:val="18"/>
        </w:rPr>
        <w:t xml:space="preserve"> hors vacances scolaires de la </w:t>
      </w:r>
      <w:r w:rsidR="000843A8">
        <w:rPr>
          <w:rFonts w:ascii="Open Sans" w:hAnsi="Open Sans" w:cs="Open Sans"/>
          <w:sz w:val="18"/>
          <w:szCs w:val="18"/>
        </w:rPr>
        <w:t>R</w:t>
      </w:r>
      <w:r w:rsidRPr="00B46D00">
        <w:rPr>
          <w:rFonts w:ascii="Open Sans" w:hAnsi="Open Sans" w:cs="Open Sans"/>
          <w:sz w:val="18"/>
          <w:szCs w:val="18"/>
        </w:rPr>
        <w:t>égion Ile de France. Le titulaire s’engage à respecter les horaires et les temps de pause définis au préalable avec le responsable de formation.</w:t>
      </w:r>
      <w:r w:rsidR="009C168B" w:rsidRPr="009C168B">
        <w:rPr>
          <w:rFonts w:ascii="Open Sans" w:hAnsi="Open Sans" w:cs="Open Sans"/>
          <w:sz w:val="18"/>
          <w:szCs w:val="18"/>
        </w:rPr>
        <w:t xml:space="preserve"> </w:t>
      </w:r>
    </w:p>
    <w:p w14:paraId="28DED568" w14:textId="262C70E1" w:rsidR="009C168B" w:rsidRPr="008401A9" w:rsidRDefault="009C168B" w:rsidP="009C168B">
      <w:pPr>
        <w:spacing w:line="276" w:lineRule="auto"/>
        <w:rPr>
          <w:rFonts w:ascii="Open Sans" w:hAnsi="Open Sans" w:cs="Open Sans"/>
          <w:sz w:val="18"/>
          <w:szCs w:val="18"/>
        </w:rPr>
      </w:pPr>
      <w:r w:rsidRPr="008401A9">
        <w:rPr>
          <w:rFonts w:ascii="Open Sans" w:hAnsi="Open Sans" w:cs="Open Sans"/>
          <w:sz w:val="18"/>
          <w:szCs w:val="18"/>
        </w:rPr>
        <w:t>Les frais de repas des stagiaires ne sont pas à prendre en compte dans l’offre de prix.</w:t>
      </w:r>
    </w:p>
    <w:p w14:paraId="5FC4BE2C" w14:textId="07ADD0B3" w:rsidR="008F2A6E" w:rsidRPr="00B46D00" w:rsidRDefault="008F2A6E" w:rsidP="00053F86">
      <w:pPr>
        <w:spacing w:line="276" w:lineRule="auto"/>
        <w:rPr>
          <w:rFonts w:ascii="Open Sans" w:hAnsi="Open Sans" w:cs="Open Sans"/>
          <w:sz w:val="18"/>
          <w:szCs w:val="18"/>
        </w:rPr>
      </w:pPr>
    </w:p>
    <w:p w14:paraId="19C09007" w14:textId="77777777" w:rsidR="008F2A6E" w:rsidRPr="00B46D00" w:rsidRDefault="008F2A6E" w:rsidP="00053F86">
      <w:pPr>
        <w:spacing w:line="276" w:lineRule="auto"/>
        <w:rPr>
          <w:rFonts w:ascii="Open Sans" w:hAnsi="Open Sans" w:cs="Open Sans"/>
          <w:sz w:val="18"/>
          <w:szCs w:val="18"/>
        </w:rPr>
      </w:pPr>
    </w:p>
    <w:p w14:paraId="0B62218E" w14:textId="77777777" w:rsidR="008F2A6E" w:rsidRPr="00B46D00" w:rsidRDefault="008F2A6E" w:rsidP="00053F86">
      <w:pPr>
        <w:spacing w:line="276" w:lineRule="auto"/>
        <w:rPr>
          <w:rFonts w:ascii="Open Sans" w:hAnsi="Open Sans" w:cs="Open Sans"/>
          <w:sz w:val="18"/>
          <w:szCs w:val="18"/>
        </w:rPr>
      </w:pPr>
      <w:r w:rsidRPr="00B46D00">
        <w:rPr>
          <w:rFonts w:ascii="Open Sans" w:hAnsi="Open Sans" w:cs="Open Sans"/>
          <w:sz w:val="18"/>
          <w:szCs w:val="18"/>
        </w:rPr>
        <w:t xml:space="preserve">Préalablement à la formation demandée, le « référent habilitation électrique » du site demandeur devra adresser un recueil d’informations dûment complété, précisant les activités exercées par l’agent conformément au niveau de formation souhaitée au responsable de formation qui transmettra au prestataire </w:t>
      </w:r>
      <w:r w:rsidRPr="00B46D00">
        <w:rPr>
          <w:rFonts w:ascii="Open Sans" w:hAnsi="Open Sans" w:cs="Open Sans"/>
          <w:sz w:val="18"/>
          <w:szCs w:val="18"/>
        </w:rPr>
        <w:lastRenderedPageBreak/>
        <w:t>au plus tard 8 jours ouvrables avant la formation. Ceci dans le but de valider que la formation est adaptée à la demande.</w:t>
      </w:r>
    </w:p>
    <w:p w14:paraId="04530035" w14:textId="77777777" w:rsidR="008F2A6E" w:rsidRPr="00B46D00" w:rsidRDefault="008F2A6E" w:rsidP="00053F86">
      <w:pPr>
        <w:spacing w:line="276" w:lineRule="auto"/>
        <w:rPr>
          <w:rFonts w:ascii="Open Sans" w:hAnsi="Open Sans" w:cs="Open Sans"/>
          <w:sz w:val="18"/>
          <w:szCs w:val="18"/>
        </w:rPr>
      </w:pPr>
    </w:p>
    <w:p w14:paraId="4EAE033A" w14:textId="59A75ACB" w:rsidR="008F2A6E" w:rsidRPr="00B46D00" w:rsidRDefault="008F2A6E" w:rsidP="00053F86">
      <w:pPr>
        <w:spacing w:line="276" w:lineRule="auto"/>
        <w:rPr>
          <w:rFonts w:ascii="Open Sans" w:hAnsi="Open Sans" w:cs="Open Sans"/>
          <w:sz w:val="18"/>
          <w:szCs w:val="18"/>
        </w:rPr>
      </w:pPr>
      <w:r w:rsidRPr="00B46D00">
        <w:rPr>
          <w:rFonts w:ascii="Open Sans" w:hAnsi="Open Sans" w:cs="Open Sans"/>
          <w:sz w:val="18"/>
          <w:szCs w:val="18"/>
        </w:rPr>
        <w:t>En cas d’inadéquation, le prestataire indiquera au responsable de formation, le niveau de formation adapté à l’agent.</w:t>
      </w:r>
    </w:p>
    <w:p w14:paraId="04BE9C38" w14:textId="2717F4AB" w:rsidR="008F2A6E" w:rsidRPr="00B46D00" w:rsidRDefault="008F2A6E" w:rsidP="00053F86">
      <w:pPr>
        <w:spacing w:line="276" w:lineRule="auto"/>
        <w:rPr>
          <w:rFonts w:ascii="Open Sans" w:hAnsi="Open Sans" w:cs="Open Sans"/>
          <w:sz w:val="18"/>
          <w:szCs w:val="18"/>
        </w:rPr>
      </w:pPr>
      <w:r w:rsidRPr="00B46D00">
        <w:rPr>
          <w:rFonts w:ascii="Open Sans" w:hAnsi="Open Sans" w:cs="Open Sans"/>
          <w:sz w:val="18"/>
          <w:szCs w:val="18"/>
        </w:rPr>
        <w:t>Aucun stagiaire ne sera accepté en formation sans un dossier complété et transmis dans le délai imparti.</w:t>
      </w:r>
    </w:p>
    <w:p w14:paraId="5D120B60" w14:textId="77777777" w:rsidR="008F2A6E" w:rsidRPr="00B46D00" w:rsidRDefault="008F2A6E" w:rsidP="00053F86">
      <w:pPr>
        <w:spacing w:line="276" w:lineRule="auto"/>
        <w:rPr>
          <w:rFonts w:ascii="Open Sans" w:hAnsi="Open Sans" w:cs="Open Sans"/>
          <w:sz w:val="18"/>
          <w:szCs w:val="18"/>
        </w:rPr>
      </w:pPr>
    </w:p>
    <w:p w14:paraId="1F7BC326" w14:textId="77777777" w:rsidR="008F2A6E" w:rsidRPr="005F2844" w:rsidRDefault="008F2A6E" w:rsidP="00053F86">
      <w:pPr>
        <w:spacing w:line="276" w:lineRule="auto"/>
        <w:rPr>
          <w:rFonts w:ascii="Open Sans" w:hAnsi="Open Sans" w:cs="Open Sans"/>
          <w:b/>
          <w:bCs/>
          <w:color w:val="auto"/>
          <w:sz w:val="18"/>
          <w:szCs w:val="18"/>
        </w:rPr>
      </w:pPr>
      <w:r w:rsidRPr="00B46D00">
        <w:rPr>
          <w:rFonts w:ascii="Open Sans" w:hAnsi="Open Sans" w:cs="Open Sans"/>
          <w:b/>
          <w:sz w:val="18"/>
          <w:szCs w:val="18"/>
        </w:rPr>
        <w:t>NB :</w:t>
      </w:r>
      <w:r w:rsidRPr="00B46D00">
        <w:rPr>
          <w:rFonts w:ascii="Open Sans" w:hAnsi="Open Sans" w:cs="Open Sans"/>
          <w:sz w:val="18"/>
          <w:szCs w:val="18"/>
        </w:rPr>
        <w:t xml:space="preserve"> </w:t>
      </w:r>
      <w:r w:rsidRPr="005F2844">
        <w:rPr>
          <w:rFonts w:ascii="Open Sans" w:hAnsi="Open Sans" w:cs="Open Sans"/>
          <w:b/>
          <w:bCs/>
          <w:color w:val="auto"/>
          <w:sz w:val="18"/>
          <w:szCs w:val="18"/>
        </w:rPr>
        <w:t>Le candidat joindra à sa réponse au présent CCTP, le document à compléter pour identifier le niveau de formation nécessaire en fonction des activités exercées par l’agent.</w:t>
      </w:r>
    </w:p>
    <w:p w14:paraId="69FA421F" w14:textId="77777777" w:rsidR="008F2A6E" w:rsidRPr="005F2844" w:rsidRDefault="008F2A6E" w:rsidP="00053F86">
      <w:pPr>
        <w:spacing w:line="276" w:lineRule="auto"/>
        <w:rPr>
          <w:rFonts w:ascii="Open Sans" w:hAnsi="Open Sans" w:cs="Open Sans"/>
          <w:b/>
          <w:bCs/>
          <w:color w:val="auto"/>
          <w:sz w:val="18"/>
          <w:szCs w:val="18"/>
        </w:rPr>
      </w:pPr>
    </w:p>
    <w:p w14:paraId="40C79DBE" w14:textId="77777777" w:rsidR="008F2A6E" w:rsidRPr="00B46D00" w:rsidRDefault="008F2A6E" w:rsidP="00053F86">
      <w:pPr>
        <w:spacing w:line="276" w:lineRule="auto"/>
        <w:rPr>
          <w:rFonts w:ascii="Open Sans" w:hAnsi="Open Sans" w:cs="Open Sans"/>
          <w:sz w:val="18"/>
          <w:szCs w:val="18"/>
        </w:rPr>
      </w:pPr>
      <w:r w:rsidRPr="00B46D00">
        <w:rPr>
          <w:rFonts w:ascii="Open Sans" w:hAnsi="Open Sans" w:cs="Open Sans"/>
          <w:sz w:val="18"/>
          <w:szCs w:val="18"/>
        </w:rPr>
        <w:t xml:space="preserve">Toute demande de matériel audiovisuel et/ou </w:t>
      </w:r>
      <w:proofErr w:type="gramStart"/>
      <w:r w:rsidRPr="00B46D00">
        <w:rPr>
          <w:rFonts w:ascii="Open Sans" w:hAnsi="Open Sans" w:cs="Open Sans"/>
          <w:sz w:val="18"/>
          <w:szCs w:val="18"/>
        </w:rPr>
        <w:t>hors</w:t>
      </w:r>
      <w:proofErr w:type="gramEnd"/>
      <w:r w:rsidRPr="00B46D00">
        <w:rPr>
          <w:rFonts w:ascii="Open Sans" w:hAnsi="Open Sans" w:cs="Open Sans"/>
          <w:sz w:val="18"/>
          <w:szCs w:val="18"/>
        </w:rPr>
        <w:t xml:space="preserve"> audiovisuel devra être précisée dans la proposition d’intervention. </w:t>
      </w:r>
    </w:p>
    <w:p w14:paraId="44FB4CE0" w14:textId="77777777" w:rsidR="008F2A6E" w:rsidRPr="00B46D00" w:rsidRDefault="008F2A6E" w:rsidP="00053F86">
      <w:pPr>
        <w:spacing w:line="276" w:lineRule="auto"/>
        <w:rPr>
          <w:rFonts w:ascii="Open Sans" w:hAnsi="Open Sans" w:cs="Open Sans"/>
          <w:sz w:val="18"/>
          <w:szCs w:val="18"/>
        </w:rPr>
      </w:pPr>
      <w:r w:rsidRPr="00B46D00">
        <w:rPr>
          <w:rFonts w:ascii="Open Sans" w:hAnsi="Open Sans" w:cs="Open Sans"/>
          <w:sz w:val="18"/>
          <w:szCs w:val="18"/>
        </w:rPr>
        <w:t>La restitution du matériel s’effectuera en présence du responsable de la formation.</w:t>
      </w:r>
    </w:p>
    <w:p w14:paraId="77C118D2" w14:textId="76AB3C7D" w:rsidR="008F2A6E" w:rsidRDefault="008F2A6E" w:rsidP="00053F86">
      <w:pPr>
        <w:spacing w:line="276" w:lineRule="auto"/>
        <w:rPr>
          <w:rFonts w:ascii="Open Sans" w:hAnsi="Open Sans" w:cs="Open Sans"/>
          <w:sz w:val="18"/>
          <w:szCs w:val="18"/>
        </w:rPr>
      </w:pPr>
      <w:r w:rsidRPr="00B46D00">
        <w:rPr>
          <w:rFonts w:ascii="Open Sans" w:hAnsi="Open Sans" w:cs="Open Sans"/>
          <w:sz w:val="18"/>
          <w:szCs w:val="18"/>
        </w:rPr>
        <w:t>Les frais de repas des stagiaires ne sont pas à prendre en compte dans l’offre de prix.</w:t>
      </w:r>
    </w:p>
    <w:p w14:paraId="223C7B54" w14:textId="77777777" w:rsidR="00F4455D" w:rsidRPr="00B46D00" w:rsidRDefault="00F4455D" w:rsidP="00053F86">
      <w:pPr>
        <w:spacing w:line="276" w:lineRule="auto"/>
        <w:rPr>
          <w:rFonts w:ascii="Open Sans" w:hAnsi="Open Sans" w:cs="Open Sans"/>
          <w:sz w:val="18"/>
          <w:szCs w:val="18"/>
        </w:rPr>
      </w:pPr>
    </w:p>
    <w:p w14:paraId="62A005B9" w14:textId="6582F42F" w:rsidR="00914F2C" w:rsidRDefault="00914F2C" w:rsidP="00914F2C">
      <w:pPr>
        <w:spacing w:line="276" w:lineRule="auto"/>
        <w:rPr>
          <w:rFonts w:ascii="Open Sans" w:hAnsi="Open Sans" w:cs="Open Sans"/>
          <w:sz w:val="18"/>
          <w:szCs w:val="18"/>
        </w:rPr>
      </w:pPr>
      <w:r w:rsidRPr="008401A9">
        <w:rPr>
          <w:rFonts w:ascii="Open Sans" w:hAnsi="Open Sans" w:cs="Open Sans"/>
          <w:sz w:val="18"/>
          <w:szCs w:val="18"/>
        </w:rPr>
        <w:t xml:space="preserve">Les formations organisées auront lieu </w:t>
      </w:r>
      <w:r>
        <w:rPr>
          <w:rFonts w:ascii="Open Sans" w:hAnsi="Open Sans" w:cs="Open Sans"/>
          <w:sz w:val="18"/>
          <w:szCs w:val="18"/>
        </w:rPr>
        <w:t>dans les établissements de l’APHP ou chez le prestataire.</w:t>
      </w:r>
      <w:r w:rsidRPr="008401A9">
        <w:rPr>
          <w:rFonts w:ascii="Open Sans" w:hAnsi="Open Sans" w:cs="Open Sans"/>
          <w:sz w:val="18"/>
          <w:szCs w:val="18"/>
        </w:rPr>
        <w:t xml:space="preserve"> Le titulaire devra préciser le type de salle nécessaire à la réalisation de la formation dans la proposition, au regard des contraintes d'organisation logistique. </w:t>
      </w:r>
    </w:p>
    <w:p w14:paraId="6BDEA216" w14:textId="77777777" w:rsidR="00914F2C" w:rsidRPr="008401A9" w:rsidRDefault="00914F2C" w:rsidP="00914F2C">
      <w:pPr>
        <w:spacing w:line="276" w:lineRule="auto"/>
        <w:rPr>
          <w:rFonts w:ascii="Open Sans" w:hAnsi="Open Sans" w:cs="Open Sans"/>
          <w:sz w:val="18"/>
          <w:szCs w:val="18"/>
        </w:rPr>
      </w:pPr>
    </w:p>
    <w:p w14:paraId="163732BB" w14:textId="77777777" w:rsidR="00914F2C" w:rsidRPr="008401A9" w:rsidRDefault="00914F2C" w:rsidP="00914F2C">
      <w:pPr>
        <w:spacing w:line="276" w:lineRule="auto"/>
        <w:rPr>
          <w:rFonts w:ascii="Open Sans" w:hAnsi="Open Sans" w:cs="Open Sans"/>
          <w:sz w:val="18"/>
          <w:szCs w:val="18"/>
        </w:rPr>
      </w:pPr>
      <w:r w:rsidRPr="008401A9">
        <w:rPr>
          <w:rFonts w:ascii="Open Sans" w:hAnsi="Open Sans" w:cs="Open Sans"/>
          <w:sz w:val="18"/>
          <w:szCs w:val="18"/>
        </w:rPr>
        <w:t xml:space="preserve">Dans le cas où les formations se dérouleraient dans les locaux du titulaire pour des formations inter-entreprises la mise à disposition de locaux de formation à Paris intra-muros ou proche banlieue est </w:t>
      </w:r>
      <w:r w:rsidRPr="008401A9">
        <w:rPr>
          <w:rFonts w:ascii="Open Sans" w:hAnsi="Open Sans" w:cs="Open Sans"/>
          <w:b/>
          <w:sz w:val="18"/>
          <w:szCs w:val="18"/>
        </w:rPr>
        <w:t>impérative.</w:t>
      </w:r>
    </w:p>
    <w:p w14:paraId="3A998CB0" w14:textId="2FB7055E" w:rsidR="00914F2C" w:rsidRDefault="00914F2C" w:rsidP="00053F86">
      <w:pPr>
        <w:spacing w:line="276" w:lineRule="auto"/>
        <w:rPr>
          <w:rFonts w:ascii="Open Sans" w:hAnsi="Open Sans" w:cs="Open Sans"/>
          <w:sz w:val="18"/>
          <w:szCs w:val="18"/>
        </w:rPr>
      </w:pPr>
    </w:p>
    <w:p w14:paraId="07FAD733" w14:textId="2CD2C0A4" w:rsidR="008F2A6E" w:rsidRPr="00676EB5" w:rsidRDefault="008F2A6E" w:rsidP="00053F86">
      <w:pPr>
        <w:pStyle w:val="Paragraphedeliste"/>
        <w:numPr>
          <w:ilvl w:val="0"/>
          <w:numId w:val="21"/>
        </w:numPr>
        <w:spacing w:line="276" w:lineRule="auto"/>
        <w:rPr>
          <w:rFonts w:ascii="Open Sans" w:hAnsi="Open Sans" w:cs="Open Sans"/>
          <w:sz w:val="18"/>
          <w:szCs w:val="18"/>
        </w:rPr>
      </w:pPr>
      <w:r w:rsidRPr="00676EB5">
        <w:rPr>
          <w:rFonts w:ascii="Open Sans" w:hAnsi="Open Sans" w:cs="Open Sans"/>
          <w:sz w:val="18"/>
          <w:szCs w:val="18"/>
        </w:rPr>
        <w:t xml:space="preserve">Les formations se dérouleront le plus souvent, sur le site du groupe hospitalier demandeur soit en région Ile de </w:t>
      </w:r>
      <w:r w:rsidR="00D00F9A" w:rsidRPr="00676EB5">
        <w:rPr>
          <w:rFonts w:ascii="Open Sans" w:hAnsi="Open Sans" w:cs="Open Sans"/>
          <w:sz w:val="18"/>
          <w:szCs w:val="18"/>
        </w:rPr>
        <w:t xml:space="preserve">France, </w:t>
      </w:r>
      <w:r w:rsidR="005268ED" w:rsidRPr="00676EB5">
        <w:rPr>
          <w:rFonts w:ascii="Open Sans" w:hAnsi="Open Sans" w:cs="Open Sans"/>
          <w:sz w:val="18"/>
          <w:szCs w:val="18"/>
        </w:rPr>
        <w:t>soit exceptionnellement sur les sites des hôpitaux de San Salvadour (83), Hendaye (64) et Berck (62).</w:t>
      </w:r>
    </w:p>
    <w:p w14:paraId="49C9A848" w14:textId="00E72DCD" w:rsidR="008F2A6E" w:rsidRPr="00676EB5" w:rsidRDefault="00676EB5" w:rsidP="00053F86">
      <w:pPr>
        <w:pStyle w:val="Paragraphedeliste"/>
        <w:numPr>
          <w:ilvl w:val="0"/>
          <w:numId w:val="21"/>
        </w:numPr>
        <w:spacing w:line="276" w:lineRule="auto"/>
        <w:rPr>
          <w:rFonts w:ascii="Open Sans" w:hAnsi="Open Sans" w:cs="Open Sans"/>
          <w:sz w:val="18"/>
          <w:szCs w:val="18"/>
        </w:rPr>
      </w:pPr>
      <w:r>
        <w:rPr>
          <w:rFonts w:ascii="Open Sans" w:hAnsi="Open Sans" w:cs="Open Sans"/>
          <w:sz w:val="18"/>
          <w:szCs w:val="18"/>
        </w:rPr>
        <w:t>L</w:t>
      </w:r>
      <w:r w:rsidR="008F2A6E" w:rsidRPr="00676EB5">
        <w:rPr>
          <w:rFonts w:ascii="Open Sans" w:hAnsi="Open Sans" w:cs="Open Sans"/>
          <w:sz w:val="18"/>
          <w:szCs w:val="18"/>
        </w:rPr>
        <w:t>es formations pourront se dérouler dans les locaux du titulaire pour des groupes d’agents de l’AP-HP en cas d’impossibilité du site d’accueillir la formation.</w:t>
      </w:r>
    </w:p>
    <w:p w14:paraId="3B0281AA" w14:textId="361872F8" w:rsidR="008F2A6E" w:rsidRDefault="008F2A6E" w:rsidP="00053F86">
      <w:pPr>
        <w:spacing w:line="276" w:lineRule="auto"/>
        <w:rPr>
          <w:rFonts w:ascii="Open Sans" w:hAnsi="Open Sans" w:cs="Open Sans"/>
          <w:sz w:val="18"/>
          <w:szCs w:val="18"/>
        </w:rPr>
      </w:pPr>
    </w:p>
    <w:p w14:paraId="62FF77BF" w14:textId="7DA1CA8D" w:rsidR="00676EB5" w:rsidRDefault="00676EB5" w:rsidP="00053F86">
      <w:pPr>
        <w:spacing w:line="276" w:lineRule="auto"/>
        <w:rPr>
          <w:rFonts w:ascii="Open Sans" w:hAnsi="Open Sans" w:cs="Open Sans"/>
          <w:sz w:val="18"/>
          <w:szCs w:val="18"/>
        </w:rPr>
      </w:pPr>
    </w:p>
    <w:p w14:paraId="42E48034" w14:textId="77777777" w:rsidR="00676EB5" w:rsidRPr="00B46D00" w:rsidRDefault="00676EB5" w:rsidP="00053F86">
      <w:pPr>
        <w:spacing w:line="276" w:lineRule="auto"/>
        <w:rPr>
          <w:rFonts w:ascii="Open Sans" w:hAnsi="Open Sans" w:cs="Open Sans"/>
          <w:sz w:val="18"/>
          <w:szCs w:val="18"/>
        </w:rPr>
      </w:pPr>
    </w:p>
    <w:p w14:paraId="40F95414" w14:textId="77777777" w:rsidR="007536F7" w:rsidRPr="00B46D00" w:rsidRDefault="007536F7" w:rsidP="00053F86">
      <w:pPr>
        <w:spacing w:line="276" w:lineRule="auto"/>
        <w:rPr>
          <w:rFonts w:ascii="Open Sans" w:hAnsi="Open Sans" w:cs="Open Sans"/>
          <w:sz w:val="18"/>
          <w:szCs w:val="18"/>
        </w:rPr>
      </w:pPr>
    </w:p>
    <w:p w14:paraId="34B79589" w14:textId="109BABF6" w:rsidR="007536F7" w:rsidRPr="00B46D00" w:rsidRDefault="00904F88" w:rsidP="00053F86">
      <w:pPr>
        <w:pStyle w:val="Titre3"/>
        <w:numPr>
          <w:ilvl w:val="0"/>
          <w:numId w:val="18"/>
        </w:numPr>
        <w:rPr>
          <w:rFonts w:ascii="Open Sans" w:hAnsi="Open Sans" w:cs="Open Sans"/>
          <w:sz w:val="18"/>
          <w:szCs w:val="18"/>
        </w:rPr>
      </w:pPr>
      <w:bookmarkStart w:id="42" w:name="_Toc225174581"/>
      <w:r w:rsidRPr="00B46D00">
        <w:rPr>
          <w:rFonts w:ascii="Open Sans" w:hAnsi="Open Sans" w:cs="Open Sans"/>
          <w:sz w:val="18"/>
          <w:szCs w:val="18"/>
        </w:rPr>
        <w:t>Nombre de stagiaires</w:t>
      </w:r>
      <w:bookmarkEnd w:id="42"/>
    </w:p>
    <w:p w14:paraId="72F08B8D" w14:textId="77777777" w:rsidR="008F2A6E" w:rsidRPr="00B46D00" w:rsidRDefault="008F2A6E" w:rsidP="00053F86">
      <w:pPr>
        <w:spacing w:line="276" w:lineRule="auto"/>
        <w:rPr>
          <w:rFonts w:ascii="Open Sans" w:hAnsi="Open Sans" w:cs="Open Sans"/>
          <w:sz w:val="18"/>
          <w:szCs w:val="18"/>
        </w:rPr>
      </w:pPr>
    </w:p>
    <w:p w14:paraId="7DFC8AC8" w14:textId="16E1E3E5" w:rsidR="008F2A6E" w:rsidRPr="00230618" w:rsidRDefault="008F2A6E" w:rsidP="00053F86">
      <w:pPr>
        <w:spacing w:line="276" w:lineRule="auto"/>
        <w:rPr>
          <w:rFonts w:ascii="Open Sans" w:hAnsi="Open Sans" w:cs="Open Sans"/>
          <w:sz w:val="18"/>
          <w:szCs w:val="18"/>
        </w:rPr>
      </w:pPr>
      <w:r w:rsidRPr="00230618">
        <w:rPr>
          <w:rFonts w:ascii="Open Sans" w:hAnsi="Open Sans" w:cs="Open Sans"/>
          <w:sz w:val="18"/>
          <w:szCs w:val="18"/>
        </w:rPr>
        <w:t xml:space="preserve">Pour le niveau H0B0 (initial et recyclage) : groupe de </w:t>
      </w:r>
      <w:r w:rsidRPr="005F2844">
        <w:rPr>
          <w:rFonts w:ascii="Open Sans" w:hAnsi="Open Sans" w:cs="Open Sans"/>
          <w:b/>
          <w:bCs/>
          <w:sz w:val="18"/>
          <w:szCs w:val="18"/>
        </w:rPr>
        <w:t>12 stagiaires</w:t>
      </w:r>
      <w:r w:rsidRPr="00230618">
        <w:rPr>
          <w:rFonts w:ascii="Open Sans" w:hAnsi="Open Sans" w:cs="Open Sans"/>
          <w:sz w:val="18"/>
          <w:szCs w:val="18"/>
        </w:rPr>
        <w:t xml:space="preserve"> maximum </w:t>
      </w:r>
    </w:p>
    <w:p w14:paraId="5C652379" w14:textId="49E6EA4D" w:rsidR="008F2A6E" w:rsidRPr="00230618" w:rsidRDefault="008F2A6E" w:rsidP="00053F86">
      <w:pPr>
        <w:spacing w:line="276" w:lineRule="auto"/>
        <w:rPr>
          <w:rFonts w:ascii="Open Sans" w:hAnsi="Open Sans" w:cs="Open Sans"/>
          <w:sz w:val="18"/>
          <w:szCs w:val="18"/>
        </w:rPr>
      </w:pPr>
      <w:r w:rsidRPr="00230618">
        <w:rPr>
          <w:rFonts w:ascii="Open Sans" w:hAnsi="Open Sans" w:cs="Open Sans"/>
          <w:sz w:val="18"/>
          <w:szCs w:val="18"/>
        </w:rPr>
        <w:t xml:space="preserve">Pour les autres niveaux (initial et recyclage) : groupe de </w:t>
      </w:r>
      <w:r w:rsidRPr="005F2844">
        <w:rPr>
          <w:rFonts w:ascii="Open Sans" w:hAnsi="Open Sans" w:cs="Open Sans"/>
          <w:b/>
          <w:bCs/>
          <w:sz w:val="18"/>
          <w:szCs w:val="18"/>
        </w:rPr>
        <w:t>8 stagiaires</w:t>
      </w:r>
      <w:r w:rsidRPr="00230618">
        <w:rPr>
          <w:rFonts w:ascii="Open Sans" w:hAnsi="Open Sans" w:cs="Open Sans"/>
          <w:sz w:val="18"/>
          <w:szCs w:val="18"/>
        </w:rPr>
        <w:t xml:space="preserve"> maximum </w:t>
      </w:r>
    </w:p>
    <w:p w14:paraId="31D0D388" w14:textId="334FCC5E" w:rsidR="00F4455D" w:rsidRPr="000843A8" w:rsidRDefault="00F4455D" w:rsidP="00053F86">
      <w:pPr>
        <w:spacing w:line="276" w:lineRule="auto"/>
        <w:rPr>
          <w:rFonts w:ascii="Open Sans" w:hAnsi="Open Sans" w:cs="Open Sans"/>
          <w:sz w:val="18"/>
          <w:szCs w:val="18"/>
          <w:highlight w:val="yellow"/>
        </w:rPr>
      </w:pPr>
    </w:p>
    <w:p w14:paraId="687DB562" w14:textId="4CBBFA1D" w:rsidR="00F4455D" w:rsidRDefault="00F4455D" w:rsidP="00F4455D">
      <w:pPr>
        <w:spacing w:line="276" w:lineRule="auto"/>
        <w:rPr>
          <w:rFonts w:ascii="Open Sans" w:hAnsi="Open Sans" w:cs="Open Sans"/>
          <w:sz w:val="18"/>
          <w:szCs w:val="18"/>
        </w:rPr>
      </w:pPr>
      <w:r w:rsidRPr="00230618">
        <w:rPr>
          <w:rFonts w:ascii="Open Sans" w:hAnsi="Open Sans" w:cs="Open Sans"/>
          <w:sz w:val="18"/>
          <w:szCs w:val="18"/>
        </w:rPr>
        <w:t>Le prestataire devra indiquer dans sa proposition le prix d’une session intra-entreprise et le prix par stagiaire dans le cadre d’une session inter-entreprises.</w:t>
      </w:r>
      <w:r w:rsidR="00230618">
        <w:rPr>
          <w:rFonts w:ascii="Open Sans" w:hAnsi="Open Sans" w:cs="Open Sans"/>
          <w:sz w:val="18"/>
          <w:szCs w:val="18"/>
        </w:rPr>
        <w:t xml:space="preserve"> Le responsable formation choisit la solution qu’il jugera la meilleure.</w:t>
      </w:r>
    </w:p>
    <w:p w14:paraId="09739385" w14:textId="31EF0B6A" w:rsidR="00B47C7F" w:rsidRDefault="00B47C7F" w:rsidP="00F4455D">
      <w:pPr>
        <w:spacing w:line="276" w:lineRule="auto"/>
        <w:rPr>
          <w:rFonts w:ascii="Open Sans" w:hAnsi="Open Sans" w:cs="Open Sans"/>
          <w:sz w:val="18"/>
          <w:szCs w:val="18"/>
        </w:rPr>
      </w:pPr>
    </w:p>
    <w:p w14:paraId="3A95C0E4" w14:textId="2A4426E1" w:rsidR="00B47C7F" w:rsidRPr="008401A9" w:rsidRDefault="00B47C7F" w:rsidP="00B47C7F">
      <w:pPr>
        <w:keepNext/>
        <w:rPr>
          <w:rFonts w:ascii="Open Sans" w:hAnsi="Open Sans" w:cs="Open Sans"/>
          <w:sz w:val="18"/>
          <w:szCs w:val="18"/>
        </w:rPr>
      </w:pPr>
      <w:r w:rsidRPr="00B47C7F">
        <w:rPr>
          <w:rFonts w:ascii="Open Sans" w:hAnsi="Open Sans" w:cs="Open Sans"/>
          <w:sz w:val="18"/>
          <w:szCs w:val="18"/>
        </w:rPr>
        <w:t>Le</w:t>
      </w:r>
      <w:r w:rsidR="00230618">
        <w:rPr>
          <w:rFonts w:ascii="Open Sans" w:hAnsi="Open Sans" w:cs="Open Sans"/>
          <w:sz w:val="18"/>
          <w:szCs w:val="18"/>
        </w:rPr>
        <w:t>s</w:t>
      </w:r>
      <w:r w:rsidRPr="00B47C7F">
        <w:rPr>
          <w:rFonts w:ascii="Open Sans" w:hAnsi="Open Sans" w:cs="Open Sans"/>
          <w:sz w:val="18"/>
          <w:szCs w:val="18"/>
        </w:rPr>
        <w:t xml:space="preserve"> </w:t>
      </w:r>
      <w:r w:rsidR="00230618">
        <w:rPr>
          <w:rFonts w:ascii="Open Sans" w:hAnsi="Open Sans" w:cs="Open Sans"/>
          <w:sz w:val="18"/>
          <w:szCs w:val="18"/>
        </w:rPr>
        <w:t>services locaux de formation</w:t>
      </w:r>
      <w:r w:rsidRPr="00B47C7F">
        <w:rPr>
          <w:rFonts w:ascii="Open Sans" w:hAnsi="Open Sans" w:cs="Open Sans"/>
          <w:sz w:val="18"/>
          <w:szCs w:val="18"/>
        </w:rPr>
        <w:t xml:space="preserve"> se réserve le droit de ne pas recourir à tel ou tel module.</w:t>
      </w:r>
    </w:p>
    <w:p w14:paraId="17600253" w14:textId="77777777" w:rsidR="00F4455D" w:rsidRPr="00B46D00" w:rsidRDefault="00F4455D" w:rsidP="00053F86">
      <w:pPr>
        <w:spacing w:line="276" w:lineRule="auto"/>
        <w:rPr>
          <w:rFonts w:ascii="Open Sans" w:hAnsi="Open Sans" w:cs="Open Sans"/>
          <w:sz w:val="18"/>
          <w:szCs w:val="18"/>
        </w:rPr>
      </w:pPr>
    </w:p>
    <w:p w14:paraId="21D8D20A" w14:textId="0C2F9403" w:rsidR="007536F7" w:rsidRPr="00B46D00" w:rsidRDefault="007536F7" w:rsidP="00053F86">
      <w:pPr>
        <w:pStyle w:val="Paragraphedeliste"/>
        <w:spacing w:line="276" w:lineRule="auto"/>
        <w:rPr>
          <w:rFonts w:ascii="Open Sans" w:hAnsi="Open Sans" w:cs="Open Sans"/>
          <w:b/>
          <w:sz w:val="18"/>
          <w:szCs w:val="18"/>
        </w:rPr>
      </w:pPr>
    </w:p>
    <w:p w14:paraId="31FFA76D" w14:textId="73450CB6" w:rsidR="008F2A6E" w:rsidRPr="00B46D00" w:rsidRDefault="006D56FC" w:rsidP="00053F86">
      <w:pPr>
        <w:pStyle w:val="Titre3"/>
        <w:numPr>
          <w:ilvl w:val="0"/>
          <w:numId w:val="18"/>
        </w:numPr>
        <w:rPr>
          <w:rFonts w:ascii="Open Sans" w:hAnsi="Open Sans" w:cs="Open Sans"/>
          <w:sz w:val="18"/>
          <w:szCs w:val="18"/>
        </w:rPr>
      </w:pPr>
      <w:bookmarkStart w:id="43" w:name="_Toc225174582"/>
      <w:r w:rsidRPr="00B46D00">
        <w:rPr>
          <w:rFonts w:ascii="Open Sans" w:hAnsi="Open Sans" w:cs="Open Sans"/>
          <w:sz w:val="18"/>
          <w:szCs w:val="18"/>
        </w:rPr>
        <w:t>Conduite des prestations</w:t>
      </w:r>
      <w:bookmarkEnd w:id="43"/>
    </w:p>
    <w:p w14:paraId="75F4DF08" w14:textId="69A1A008" w:rsidR="008F2A6E" w:rsidRPr="00B46D00" w:rsidRDefault="008F2A6E" w:rsidP="00053F86">
      <w:pPr>
        <w:spacing w:line="276" w:lineRule="auto"/>
        <w:rPr>
          <w:rFonts w:ascii="Open Sans" w:hAnsi="Open Sans" w:cs="Open Sans"/>
          <w:b/>
          <w:sz w:val="18"/>
          <w:szCs w:val="18"/>
        </w:rPr>
      </w:pPr>
    </w:p>
    <w:p w14:paraId="4804EB3E" w14:textId="77777777" w:rsidR="008F2A6E" w:rsidRPr="00B46D00" w:rsidRDefault="008F2A6E" w:rsidP="00053F86">
      <w:pPr>
        <w:spacing w:line="276" w:lineRule="auto"/>
        <w:rPr>
          <w:rFonts w:ascii="Open Sans" w:hAnsi="Open Sans" w:cs="Open Sans"/>
          <w:sz w:val="18"/>
          <w:szCs w:val="18"/>
        </w:rPr>
      </w:pPr>
      <w:r w:rsidRPr="00B46D00">
        <w:rPr>
          <w:rFonts w:ascii="Open Sans" w:hAnsi="Open Sans" w:cs="Open Sans"/>
          <w:sz w:val="18"/>
          <w:szCs w:val="18"/>
        </w:rPr>
        <w:lastRenderedPageBreak/>
        <w:t>Le titulaire a la responsabilité des intervenants et des moyens à mettre en œuvre pour l’exécution de la prestation, conformément aux exigences du cahier des charges.</w:t>
      </w:r>
    </w:p>
    <w:p w14:paraId="7FC17F8A" w14:textId="77777777" w:rsidR="008F2A6E" w:rsidRPr="00B46D00" w:rsidRDefault="008F2A6E" w:rsidP="00053F86">
      <w:pPr>
        <w:spacing w:line="276" w:lineRule="auto"/>
        <w:rPr>
          <w:rFonts w:ascii="Open Sans" w:hAnsi="Open Sans" w:cs="Open Sans"/>
          <w:sz w:val="18"/>
          <w:szCs w:val="18"/>
        </w:rPr>
      </w:pPr>
    </w:p>
    <w:p w14:paraId="3D46BF0E" w14:textId="77777777" w:rsidR="008F2A6E" w:rsidRPr="00B46D00" w:rsidRDefault="008F2A6E" w:rsidP="00053F86">
      <w:pPr>
        <w:spacing w:line="276" w:lineRule="auto"/>
        <w:rPr>
          <w:rFonts w:ascii="Open Sans" w:hAnsi="Open Sans" w:cs="Open Sans"/>
          <w:sz w:val="18"/>
          <w:szCs w:val="18"/>
        </w:rPr>
      </w:pPr>
      <w:r w:rsidRPr="00B46D00">
        <w:rPr>
          <w:rFonts w:ascii="Open Sans" w:hAnsi="Open Sans" w:cs="Open Sans"/>
          <w:sz w:val="18"/>
          <w:szCs w:val="18"/>
        </w:rPr>
        <w:t xml:space="preserve">Les formateurs dédiés devront posséder les connaissances citées à l’article </w:t>
      </w:r>
      <w:r w:rsidRPr="000E29D7">
        <w:rPr>
          <w:rFonts w:ascii="Open Sans" w:hAnsi="Open Sans" w:cs="Open Sans"/>
          <w:b/>
          <w:bCs/>
          <w:sz w:val="18"/>
          <w:szCs w:val="18"/>
        </w:rPr>
        <w:t>D.1.5 de l’annexe D de norme C18 – 510</w:t>
      </w:r>
      <w:r w:rsidRPr="00B46D00">
        <w:rPr>
          <w:rFonts w:ascii="Open Sans" w:hAnsi="Open Sans" w:cs="Open Sans"/>
          <w:sz w:val="18"/>
          <w:szCs w:val="18"/>
        </w:rPr>
        <w:t xml:space="preserve"> et </w:t>
      </w:r>
      <w:r w:rsidRPr="000E29D7">
        <w:rPr>
          <w:rFonts w:ascii="Open Sans" w:hAnsi="Open Sans" w:cs="Open Sans"/>
          <w:b/>
          <w:bCs/>
          <w:sz w:val="18"/>
          <w:szCs w:val="18"/>
        </w:rPr>
        <w:t>une expérience de ce type de formation</w:t>
      </w:r>
      <w:r w:rsidRPr="00B46D00">
        <w:rPr>
          <w:rFonts w:ascii="Open Sans" w:hAnsi="Open Sans" w:cs="Open Sans"/>
          <w:sz w:val="18"/>
          <w:szCs w:val="18"/>
        </w:rPr>
        <w:t>. Leur curriculum vitae devra être joint à la proposition de formation.</w:t>
      </w:r>
    </w:p>
    <w:p w14:paraId="5E1C418B" w14:textId="77777777" w:rsidR="008F2A6E" w:rsidRPr="00B46D00" w:rsidRDefault="008F2A6E" w:rsidP="00053F86">
      <w:pPr>
        <w:spacing w:line="276" w:lineRule="auto"/>
        <w:rPr>
          <w:rFonts w:ascii="Open Sans" w:hAnsi="Open Sans" w:cs="Open Sans"/>
          <w:sz w:val="18"/>
          <w:szCs w:val="18"/>
        </w:rPr>
      </w:pPr>
    </w:p>
    <w:p w14:paraId="7D0B59F1" w14:textId="77777777" w:rsidR="008F2A6E" w:rsidRPr="00B46D00" w:rsidRDefault="008F2A6E" w:rsidP="00053F86">
      <w:pPr>
        <w:spacing w:line="276" w:lineRule="auto"/>
        <w:rPr>
          <w:rFonts w:ascii="Open Sans" w:hAnsi="Open Sans" w:cs="Open Sans"/>
          <w:sz w:val="18"/>
          <w:szCs w:val="18"/>
        </w:rPr>
      </w:pPr>
      <w:r w:rsidRPr="00B46D00">
        <w:rPr>
          <w:rFonts w:ascii="Open Sans" w:hAnsi="Open Sans" w:cs="Open Sans"/>
          <w:sz w:val="18"/>
          <w:szCs w:val="18"/>
        </w:rPr>
        <w:t>Le titulaire doit garantir la disponibilité de chaque intervenant en fonction du planning prévu. Tout changement d’intervenant pour des raisons exceptionnelles et impérieuses devra être signalé au responsable de formation du site demandeur. Le titulaire s’engage alors à proposer sous huit jours maximum un intervenant possédant au moins une qualification et une expérience identiques sans supplément de prix.</w:t>
      </w:r>
    </w:p>
    <w:p w14:paraId="37867AB2" w14:textId="77777777" w:rsidR="008F2A6E" w:rsidRPr="00B46D00" w:rsidRDefault="008F2A6E" w:rsidP="00053F86">
      <w:pPr>
        <w:spacing w:line="276" w:lineRule="auto"/>
        <w:rPr>
          <w:rFonts w:ascii="Open Sans" w:hAnsi="Open Sans" w:cs="Open Sans"/>
          <w:sz w:val="18"/>
          <w:szCs w:val="18"/>
        </w:rPr>
      </w:pPr>
    </w:p>
    <w:p w14:paraId="3D1DDA27" w14:textId="77777777" w:rsidR="008F2A6E" w:rsidRPr="00B46D00" w:rsidRDefault="008F2A6E" w:rsidP="00053F86">
      <w:pPr>
        <w:spacing w:line="276" w:lineRule="auto"/>
        <w:rPr>
          <w:rFonts w:ascii="Open Sans" w:hAnsi="Open Sans" w:cs="Open Sans"/>
          <w:sz w:val="18"/>
          <w:szCs w:val="18"/>
        </w:rPr>
      </w:pPr>
      <w:r w:rsidRPr="00B46D00">
        <w:rPr>
          <w:rFonts w:ascii="Open Sans" w:hAnsi="Open Sans" w:cs="Open Sans"/>
          <w:sz w:val="18"/>
          <w:szCs w:val="18"/>
        </w:rPr>
        <w:t xml:space="preserve">L’AP-HP se réserve la possibilité : </w:t>
      </w:r>
    </w:p>
    <w:p w14:paraId="3D46DBB1" w14:textId="77777777" w:rsidR="008F2A6E" w:rsidRPr="00B46D00" w:rsidRDefault="008F2A6E" w:rsidP="00053F86">
      <w:pPr>
        <w:pStyle w:val="Paragraphedeliste"/>
        <w:numPr>
          <w:ilvl w:val="0"/>
          <w:numId w:val="24"/>
        </w:numPr>
        <w:spacing w:line="276" w:lineRule="auto"/>
        <w:rPr>
          <w:rFonts w:ascii="Open Sans" w:hAnsi="Open Sans" w:cs="Open Sans"/>
          <w:sz w:val="18"/>
          <w:szCs w:val="18"/>
        </w:rPr>
      </w:pPr>
      <w:r w:rsidRPr="00B46D00">
        <w:rPr>
          <w:rFonts w:ascii="Open Sans" w:hAnsi="Open Sans" w:cs="Open Sans"/>
          <w:sz w:val="18"/>
          <w:szCs w:val="18"/>
        </w:rPr>
        <w:t>De récuser un intervenant dont les compétences ne satisferaient pas aux exigences ou qui poserait des difficultés quant à la bonne exécution de la prestation</w:t>
      </w:r>
    </w:p>
    <w:p w14:paraId="6266E0C0" w14:textId="3A589AD5" w:rsidR="008F2A6E" w:rsidRPr="00B46D00" w:rsidRDefault="008F2A6E" w:rsidP="00053F86">
      <w:pPr>
        <w:pStyle w:val="Paragraphedeliste"/>
        <w:numPr>
          <w:ilvl w:val="0"/>
          <w:numId w:val="24"/>
        </w:numPr>
        <w:spacing w:line="276" w:lineRule="auto"/>
        <w:rPr>
          <w:rFonts w:ascii="Open Sans" w:hAnsi="Open Sans" w:cs="Open Sans"/>
          <w:sz w:val="18"/>
          <w:szCs w:val="18"/>
        </w:rPr>
      </w:pPr>
      <w:r w:rsidRPr="00B46D00">
        <w:rPr>
          <w:rFonts w:ascii="Open Sans" w:hAnsi="Open Sans" w:cs="Open Sans"/>
          <w:sz w:val="18"/>
          <w:szCs w:val="18"/>
        </w:rPr>
        <w:t>De solliciter un intervenant de la société prestataire dont il connaît les références.</w:t>
      </w:r>
    </w:p>
    <w:p w14:paraId="0D13A0DF" w14:textId="75F7FF38" w:rsidR="008F2A6E" w:rsidRPr="00B46D00" w:rsidRDefault="008F2A6E" w:rsidP="00053F86">
      <w:pPr>
        <w:spacing w:line="276" w:lineRule="auto"/>
        <w:rPr>
          <w:rFonts w:ascii="Open Sans" w:hAnsi="Open Sans" w:cs="Open Sans"/>
          <w:b/>
          <w:sz w:val="18"/>
          <w:szCs w:val="18"/>
        </w:rPr>
      </w:pPr>
    </w:p>
    <w:p w14:paraId="0AA39B08" w14:textId="76560422" w:rsidR="008F2A6E" w:rsidRPr="00B46D00" w:rsidRDefault="006D56FC" w:rsidP="00053F86">
      <w:pPr>
        <w:pStyle w:val="Titre3"/>
        <w:numPr>
          <w:ilvl w:val="0"/>
          <w:numId w:val="18"/>
        </w:numPr>
        <w:rPr>
          <w:rFonts w:ascii="Open Sans" w:hAnsi="Open Sans" w:cs="Open Sans"/>
          <w:sz w:val="18"/>
          <w:szCs w:val="18"/>
        </w:rPr>
      </w:pPr>
      <w:bookmarkStart w:id="44" w:name="_Toc225174583"/>
      <w:r w:rsidRPr="00B46D00">
        <w:rPr>
          <w:rFonts w:ascii="Open Sans" w:hAnsi="Open Sans" w:cs="Open Sans"/>
          <w:sz w:val="18"/>
          <w:szCs w:val="18"/>
        </w:rPr>
        <w:t>Documents pédagogiques</w:t>
      </w:r>
      <w:bookmarkEnd w:id="44"/>
    </w:p>
    <w:p w14:paraId="14C43325" w14:textId="2EEA6310" w:rsidR="008F2A6E" w:rsidRPr="00B46D00" w:rsidRDefault="008F2A6E" w:rsidP="00053F86">
      <w:pPr>
        <w:pStyle w:val="Paragraphedeliste"/>
        <w:spacing w:line="276" w:lineRule="auto"/>
        <w:rPr>
          <w:rFonts w:ascii="Open Sans" w:hAnsi="Open Sans" w:cs="Open Sans"/>
          <w:b/>
          <w:sz w:val="18"/>
          <w:szCs w:val="18"/>
        </w:rPr>
      </w:pPr>
    </w:p>
    <w:p w14:paraId="79FDEE69" w14:textId="77777777" w:rsidR="006D56FC" w:rsidRPr="00B46D00" w:rsidRDefault="006D56FC" w:rsidP="00053F86">
      <w:pPr>
        <w:spacing w:line="276" w:lineRule="auto"/>
        <w:rPr>
          <w:rFonts w:ascii="Open Sans" w:hAnsi="Open Sans" w:cs="Open Sans"/>
          <w:sz w:val="18"/>
          <w:szCs w:val="18"/>
        </w:rPr>
      </w:pPr>
      <w:r w:rsidRPr="00B46D00">
        <w:rPr>
          <w:rFonts w:ascii="Open Sans" w:hAnsi="Open Sans" w:cs="Open Sans"/>
          <w:sz w:val="18"/>
          <w:szCs w:val="18"/>
        </w:rPr>
        <w:t>Un document pédagogique sera remis à chaque stagiaire au cours de la formation. Ce document sera réalisé par le prestataire et transmis au responsable de formation du site concerné, au plus tard un mois (jours ouvrés et hors congés scolaires) avant le début de la session de formation.</w:t>
      </w:r>
    </w:p>
    <w:p w14:paraId="4A19B4AE" w14:textId="77777777" w:rsidR="00053F86" w:rsidRPr="00B46D00" w:rsidRDefault="00053F86" w:rsidP="00053F86">
      <w:pPr>
        <w:spacing w:line="276" w:lineRule="auto"/>
        <w:rPr>
          <w:rFonts w:ascii="Open Sans" w:hAnsi="Open Sans" w:cs="Open Sans"/>
          <w:sz w:val="18"/>
          <w:szCs w:val="18"/>
        </w:rPr>
      </w:pPr>
    </w:p>
    <w:p w14:paraId="1DB01EA5" w14:textId="46948550" w:rsidR="006D56FC" w:rsidRPr="00B46D00" w:rsidRDefault="006D56FC" w:rsidP="00053F86">
      <w:pPr>
        <w:spacing w:line="276" w:lineRule="auto"/>
        <w:rPr>
          <w:rFonts w:ascii="Open Sans" w:hAnsi="Open Sans" w:cs="Open Sans"/>
          <w:sz w:val="18"/>
          <w:szCs w:val="18"/>
        </w:rPr>
      </w:pPr>
      <w:r w:rsidRPr="00B46D00">
        <w:rPr>
          <w:rFonts w:ascii="Open Sans" w:hAnsi="Open Sans" w:cs="Open Sans"/>
          <w:sz w:val="18"/>
          <w:szCs w:val="18"/>
        </w:rPr>
        <w:t>La reprographie, le transport et l'acheminement des documents pédagogiques sur le lieu de formation sera à la charge du prestataire. Son coût sera précisé et inclus dans le coût global de la prestation.</w:t>
      </w:r>
    </w:p>
    <w:p w14:paraId="4ACB2847" w14:textId="40CAFDD0" w:rsidR="005268ED" w:rsidRPr="00B46D00" w:rsidRDefault="005268ED" w:rsidP="00053F86">
      <w:pPr>
        <w:spacing w:line="276" w:lineRule="auto"/>
        <w:rPr>
          <w:rFonts w:ascii="Open Sans" w:hAnsi="Open Sans" w:cs="Open Sans"/>
          <w:sz w:val="18"/>
          <w:szCs w:val="18"/>
        </w:rPr>
      </w:pPr>
    </w:p>
    <w:p w14:paraId="52569B9B" w14:textId="77777777" w:rsidR="005268ED" w:rsidRPr="00B46D00" w:rsidRDefault="005268ED" w:rsidP="005268ED">
      <w:pPr>
        <w:spacing w:line="276" w:lineRule="auto"/>
        <w:rPr>
          <w:rFonts w:ascii="Open Sans" w:hAnsi="Open Sans" w:cs="Open Sans"/>
          <w:sz w:val="18"/>
          <w:szCs w:val="18"/>
        </w:rPr>
      </w:pPr>
      <w:r w:rsidRPr="00B46D00">
        <w:rPr>
          <w:rFonts w:ascii="Open Sans" w:hAnsi="Open Sans" w:cs="Open Sans"/>
          <w:sz w:val="18"/>
          <w:szCs w:val="18"/>
        </w:rPr>
        <w:t>Un exemplaire des supports pédagogiques sera joint à la réponse. Ceux-ci devront tenir compte des caractéristiques du public concerné.</w:t>
      </w:r>
    </w:p>
    <w:p w14:paraId="400F1557" w14:textId="77777777" w:rsidR="00053F86" w:rsidRPr="00B46D00" w:rsidRDefault="00053F86" w:rsidP="00053F86">
      <w:pPr>
        <w:spacing w:line="276" w:lineRule="auto"/>
        <w:rPr>
          <w:rFonts w:ascii="Open Sans" w:hAnsi="Open Sans" w:cs="Open Sans"/>
          <w:sz w:val="18"/>
          <w:szCs w:val="18"/>
        </w:rPr>
      </w:pPr>
    </w:p>
    <w:p w14:paraId="08945405" w14:textId="6FEF07E7" w:rsidR="006D56FC" w:rsidRPr="00B46D00" w:rsidRDefault="006D56FC" w:rsidP="00053F86">
      <w:pPr>
        <w:spacing w:line="276" w:lineRule="auto"/>
        <w:rPr>
          <w:rFonts w:ascii="Open Sans" w:hAnsi="Open Sans" w:cs="Open Sans"/>
          <w:sz w:val="18"/>
          <w:szCs w:val="18"/>
        </w:rPr>
      </w:pPr>
      <w:r w:rsidRPr="00B46D00">
        <w:rPr>
          <w:rFonts w:ascii="Open Sans" w:hAnsi="Open Sans" w:cs="Open Sans"/>
          <w:sz w:val="18"/>
          <w:szCs w:val="18"/>
        </w:rPr>
        <w:t>L’AP-HP se réserve le droit d’utiliser pour communication, les documents fournis (utilisation, duplication, reproduction, diffusion, représentation).</w:t>
      </w:r>
    </w:p>
    <w:p w14:paraId="3D680082" w14:textId="77777777" w:rsidR="006D56FC" w:rsidRPr="00B46D00" w:rsidRDefault="006D56FC" w:rsidP="00053F86">
      <w:pPr>
        <w:spacing w:line="276" w:lineRule="auto"/>
        <w:rPr>
          <w:rFonts w:ascii="Open Sans" w:hAnsi="Open Sans" w:cs="Open Sans"/>
          <w:sz w:val="18"/>
          <w:szCs w:val="18"/>
        </w:rPr>
      </w:pPr>
      <w:r w:rsidRPr="00B46D00">
        <w:rPr>
          <w:rFonts w:ascii="Open Sans" w:hAnsi="Open Sans" w:cs="Open Sans"/>
          <w:sz w:val="18"/>
          <w:szCs w:val="18"/>
        </w:rPr>
        <w:t>Le prestataire s’engage à ne pas divulguer les réalisations et/ou les documents communiqués ou réalisés par ou pour l’AP-HP, ainsi que les informations communiquées par l’AP-HP pendant le délai d’exécution du marché.</w:t>
      </w:r>
    </w:p>
    <w:p w14:paraId="45DB1E4E" w14:textId="77777777" w:rsidR="00053F86" w:rsidRPr="00B46D00" w:rsidRDefault="00053F86" w:rsidP="00053F86">
      <w:pPr>
        <w:spacing w:line="276" w:lineRule="auto"/>
        <w:rPr>
          <w:rFonts w:ascii="Open Sans" w:hAnsi="Open Sans" w:cs="Open Sans"/>
          <w:sz w:val="18"/>
          <w:szCs w:val="18"/>
        </w:rPr>
      </w:pPr>
    </w:p>
    <w:p w14:paraId="59E85A02" w14:textId="4F853F52" w:rsidR="006D56FC" w:rsidRPr="00B46D00" w:rsidRDefault="006D56FC" w:rsidP="00053F86">
      <w:pPr>
        <w:spacing w:line="276" w:lineRule="auto"/>
        <w:rPr>
          <w:rFonts w:ascii="Open Sans" w:hAnsi="Open Sans" w:cs="Open Sans"/>
          <w:sz w:val="18"/>
          <w:szCs w:val="18"/>
        </w:rPr>
      </w:pPr>
      <w:r w:rsidRPr="00B46D00">
        <w:rPr>
          <w:rFonts w:ascii="Open Sans" w:hAnsi="Open Sans" w:cs="Open Sans"/>
          <w:sz w:val="18"/>
          <w:szCs w:val="18"/>
        </w:rPr>
        <w:t>De plus, il s’engage à faire respecter cette obligation par ses collaborateurs et ses partenaires. Le non-respect de ces dispositions pourra entraîner la résiliation du marché aux torts du prestataire.</w:t>
      </w:r>
    </w:p>
    <w:p w14:paraId="41D1F650" w14:textId="77777777" w:rsidR="006D56FC" w:rsidRPr="00B46D00" w:rsidRDefault="006D56FC" w:rsidP="00053F86">
      <w:pPr>
        <w:spacing w:line="276" w:lineRule="auto"/>
        <w:rPr>
          <w:rFonts w:ascii="Open Sans" w:hAnsi="Open Sans" w:cs="Open Sans"/>
          <w:sz w:val="18"/>
          <w:szCs w:val="18"/>
        </w:rPr>
      </w:pPr>
    </w:p>
    <w:p w14:paraId="2EE33102" w14:textId="77777777" w:rsidR="006D56FC" w:rsidRPr="00B46D00" w:rsidRDefault="006D56FC" w:rsidP="00053F86">
      <w:pPr>
        <w:spacing w:line="276" w:lineRule="auto"/>
        <w:rPr>
          <w:rFonts w:ascii="Open Sans" w:hAnsi="Open Sans" w:cs="Open Sans"/>
          <w:sz w:val="18"/>
          <w:szCs w:val="18"/>
        </w:rPr>
      </w:pPr>
      <w:r w:rsidRPr="00B46D00">
        <w:rPr>
          <w:rFonts w:ascii="Open Sans" w:hAnsi="Open Sans" w:cs="Open Sans"/>
          <w:sz w:val="18"/>
          <w:szCs w:val="18"/>
          <w:u w:val="single"/>
        </w:rPr>
        <w:t>Le recueil d’instruction générale de sécurité électrique</w:t>
      </w:r>
      <w:r w:rsidRPr="00B46D00">
        <w:rPr>
          <w:rFonts w:ascii="Open Sans" w:hAnsi="Open Sans" w:cs="Open Sans"/>
          <w:sz w:val="18"/>
          <w:szCs w:val="18"/>
        </w:rPr>
        <w:t xml:space="preserve"> sera personnalisé en fonction du niveau d’habilitation visé par chaque formation indiquée à l’article 2 du présent CCTP et remis à chaque stagiaire. Sa reprographie sera incluse dans le coût de la formation.</w:t>
      </w:r>
    </w:p>
    <w:p w14:paraId="5CDBDA50" w14:textId="77777777" w:rsidR="006D56FC" w:rsidRPr="00B46D00" w:rsidRDefault="006D56FC" w:rsidP="00053F86">
      <w:pPr>
        <w:spacing w:line="276" w:lineRule="auto"/>
        <w:rPr>
          <w:rFonts w:ascii="Open Sans" w:hAnsi="Open Sans" w:cs="Open Sans"/>
          <w:sz w:val="18"/>
          <w:szCs w:val="18"/>
        </w:rPr>
      </w:pPr>
    </w:p>
    <w:p w14:paraId="70E72EA2" w14:textId="07C985F0" w:rsidR="008F2A6E" w:rsidRPr="00B46D00" w:rsidRDefault="006D56FC" w:rsidP="00053F86">
      <w:pPr>
        <w:spacing w:line="276" w:lineRule="auto"/>
        <w:rPr>
          <w:rFonts w:ascii="Open Sans" w:hAnsi="Open Sans" w:cs="Open Sans"/>
          <w:sz w:val="18"/>
          <w:szCs w:val="18"/>
        </w:rPr>
      </w:pPr>
      <w:r w:rsidRPr="00B46D00">
        <w:rPr>
          <w:rFonts w:ascii="Open Sans" w:hAnsi="Open Sans" w:cs="Open Sans"/>
          <w:sz w:val="18"/>
          <w:szCs w:val="18"/>
          <w:u w:val="single"/>
        </w:rPr>
        <w:t>Un titre d’habilitation</w:t>
      </w:r>
      <w:r w:rsidRPr="00B46D00">
        <w:rPr>
          <w:rFonts w:ascii="Open Sans" w:hAnsi="Open Sans" w:cs="Open Sans"/>
          <w:sz w:val="18"/>
          <w:szCs w:val="18"/>
        </w:rPr>
        <w:t xml:space="preserve"> sera remis au responsable de formation du site demandeur pour chaque stagiaire dans le mois qui suit la </w:t>
      </w:r>
      <w:r w:rsidR="00F467D1" w:rsidRPr="00B46D00">
        <w:rPr>
          <w:rFonts w:ascii="Open Sans" w:hAnsi="Open Sans" w:cs="Open Sans"/>
          <w:sz w:val="18"/>
          <w:szCs w:val="18"/>
        </w:rPr>
        <w:t>formation ;</w:t>
      </w:r>
      <w:r w:rsidRPr="00B46D00">
        <w:rPr>
          <w:rFonts w:ascii="Open Sans" w:hAnsi="Open Sans" w:cs="Open Sans"/>
          <w:sz w:val="18"/>
          <w:szCs w:val="18"/>
        </w:rPr>
        <w:t xml:space="preserve"> il sera inclus dans le coût de la formation.</w:t>
      </w:r>
    </w:p>
    <w:p w14:paraId="50EB3442" w14:textId="77777777" w:rsidR="008F2A6E" w:rsidRPr="00B46D00" w:rsidRDefault="008F2A6E" w:rsidP="00053F86">
      <w:pPr>
        <w:pStyle w:val="Paragraphedeliste"/>
        <w:spacing w:line="276" w:lineRule="auto"/>
        <w:rPr>
          <w:rFonts w:ascii="Open Sans" w:hAnsi="Open Sans" w:cs="Open Sans"/>
          <w:b/>
          <w:sz w:val="18"/>
          <w:szCs w:val="18"/>
        </w:rPr>
      </w:pPr>
    </w:p>
    <w:p w14:paraId="24F65784" w14:textId="76635D4E" w:rsidR="004113A5" w:rsidRPr="00B46D00" w:rsidRDefault="00053F86" w:rsidP="00053F86">
      <w:pPr>
        <w:pStyle w:val="Titre3"/>
        <w:numPr>
          <w:ilvl w:val="0"/>
          <w:numId w:val="18"/>
        </w:numPr>
        <w:rPr>
          <w:rFonts w:ascii="Open Sans" w:hAnsi="Open Sans" w:cs="Open Sans"/>
          <w:sz w:val="18"/>
          <w:szCs w:val="18"/>
        </w:rPr>
      </w:pPr>
      <w:bookmarkStart w:id="45" w:name="_Toc225174584"/>
      <w:r w:rsidRPr="00B46D00">
        <w:rPr>
          <w:rFonts w:ascii="Open Sans" w:hAnsi="Open Sans" w:cs="Open Sans"/>
          <w:sz w:val="18"/>
          <w:szCs w:val="18"/>
        </w:rPr>
        <w:t>Evaluation et émargement</w:t>
      </w:r>
      <w:bookmarkEnd w:id="45"/>
    </w:p>
    <w:p w14:paraId="367F6214" w14:textId="77777777" w:rsidR="00053F86" w:rsidRPr="00B46D00" w:rsidRDefault="00053F86" w:rsidP="00053F86">
      <w:pPr>
        <w:spacing w:line="276" w:lineRule="auto"/>
        <w:rPr>
          <w:rFonts w:ascii="Open Sans" w:hAnsi="Open Sans" w:cs="Open Sans"/>
          <w:sz w:val="18"/>
          <w:szCs w:val="18"/>
        </w:rPr>
      </w:pPr>
    </w:p>
    <w:p w14:paraId="3E5DE493" w14:textId="0684DC1C" w:rsidR="00BA6F1C" w:rsidRPr="009B5E19" w:rsidRDefault="00E3070D" w:rsidP="00BA6F1C">
      <w:pPr>
        <w:spacing w:line="276" w:lineRule="auto"/>
        <w:rPr>
          <w:rFonts w:ascii="Open Sans" w:hAnsi="Open Sans" w:cs="Open Sans"/>
          <w:sz w:val="18"/>
          <w:szCs w:val="18"/>
        </w:rPr>
      </w:pPr>
      <w:r>
        <w:rPr>
          <w:rFonts w:ascii="Open Sans" w:hAnsi="Open Sans" w:cs="Open Sans"/>
          <w:sz w:val="18"/>
          <w:szCs w:val="18"/>
        </w:rPr>
        <w:t xml:space="preserve">Le prestataire devra faire passer un test d’évaluation des connaissances avant le début de la formation </w:t>
      </w:r>
      <w:r w:rsidRPr="0056743E">
        <w:rPr>
          <w:rFonts w:ascii="Open Sans" w:hAnsi="Open Sans" w:cs="Open Sans"/>
          <w:sz w:val="18"/>
          <w:szCs w:val="18"/>
          <w:u w:val="single"/>
        </w:rPr>
        <w:t>et</w:t>
      </w:r>
      <w:r>
        <w:rPr>
          <w:rFonts w:ascii="Open Sans" w:hAnsi="Open Sans" w:cs="Open Sans"/>
          <w:sz w:val="18"/>
          <w:szCs w:val="18"/>
        </w:rPr>
        <w:t xml:space="preserve"> en fin de formation pour évaluer les acquis de la formation. Ce quizz devra avoir entre 3 et 5 questions. Le résultat sera traité par l’organisme de formation.</w:t>
      </w:r>
      <w:r w:rsidR="00BA6F1C" w:rsidRPr="00BA6F1C">
        <w:rPr>
          <w:rFonts w:ascii="Open Sans" w:hAnsi="Open Sans" w:cs="Open Sans"/>
          <w:sz w:val="18"/>
          <w:szCs w:val="18"/>
        </w:rPr>
        <w:t xml:space="preserve"> </w:t>
      </w:r>
      <w:r w:rsidR="00BA6F1C">
        <w:rPr>
          <w:rFonts w:ascii="Open Sans" w:hAnsi="Open Sans" w:cs="Open Sans"/>
          <w:sz w:val="18"/>
          <w:szCs w:val="18"/>
        </w:rPr>
        <w:t>Les résultats ainsi qu’une synthèse devront être transmis au responsable de formation.</w:t>
      </w:r>
    </w:p>
    <w:p w14:paraId="02EA46A1" w14:textId="77777777" w:rsidR="00E3070D" w:rsidRDefault="00E3070D" w:rsidP="00053F86">
      <w:pPr>
        <w:spacing w:line="276" w:lineRule="auto"/>
        <w:rPr>
          <w:rFonts w:ascii="Open Sans" w:hAnsi="Open Sans" w:cs="Open Sans"/>
          <w:sz w:val="18"/>
          <w:szCs w:val="18"/>
        </w:rPr>
      </w:pPr>
    </w:p>
    <w:p w14:paraId="63C90058" w14:textId="7DD616BE" w:rsidR="00053F86" w:rsidRPr="00B46D00" w:rsidRDefault="00053F86" w:rsidP="00053F86">
      <w:pPr>
        <w:spacing w:line="276" w:lineRule="auto"/>
        <w:rPr>
          <w:rFonts w:ascii="Open Sans" w:hAnsi="Open Sans" w:cs="Open Sans"/>
          <w:sz w:val="18"/>
          <w:szCs w:val="18"/>
        </w:rPr>
      </w:pPr>
      <w:r w:rsidRPr="00B46D00">
        <w:rPr>
          <w:rFonts w:ascii="Open Sans" w:hAnsi="Open Sans" w:cs="Open Sans"/>
          <w:sz w:val="18"/>
          <w:szCs w:val="18"/>
        </w:rPr>
        <w:t>Les modalités d’évaluation des savoirs et savoir-faire seront réalisées par le titulaire conformément à la norme NF C 18-510. Outre une attestation de présence, le titulaire transmettra au responsable de formation de l’hôpital un « avis de formation » indiquant le niveau d’habilitation retenu par le formateur suite à la formation (suivant les résultats aux tests, le métier et les tâches du stagiaire). Ce niveau d’habilitation peut être inférieur à celui demandé, si nécessaire.</w:t>
      </w:r>
    </w:p>
    <w:p w14:paraId="311F19D8" w14:textId="77777777" w:rsidR="00053F86" w:rsidRPr="00B46D00" w:rsidRDefault="00053F86" w:rsidP="00053F86">
      <w:pPr>
        <w:spacing w:line="276" w:lineRule="auto"/>
        <w:rPr>
          <w:rFonts w:ascii="Open Sans" w:hAnsi="Open Sans" w:cs="Open Sans"/>
          <w:sz w:val="18"/>
          <w:szCs w:val="18"/>
        </w:rPr>
      </w:pPr>
    </w:p>
    <w:p w14:paraId="112F4033" w14:textId="51D8B50A" w:rsidR="00053F86" w:rsidRPr="00B46D00" w:rsidRDefault="00053F86" w:rsidP="00053F86">
      <w:pPr>
        <w:spacing w:line="276" w:lineRule="auto"/>
        <w:rPr>
          <w:rFonts w:ascii="Open Sans" w:hAnsi="Open Sans" w:cs="Open Sans"/>
          <w:sz w:val="18"/>
          <w:szCs w:val="18"/>
        </w:rPr>
      </w:pPr>
      <w:r w:rsidRPr="00B46D00">
        <w:rPr>
          <w:rFonts w:ascii="Open Sans" w:hAnsi="Open Sans" w:cs="Open Sans"/>
          <w:sz w:val="18"/>
          <w:szCs w:val="18"/>
        </w:rPr>
        <w:t>Une évaluation de la satisfaction sera réalisée par les intervenants du titulaire au moyen de la grille institutionnelle AP-HP (Annexe n° 1)</w:t>
      </w:r>
      <w:r w:rsidR="0056743E">
        <w:rPr>
          <w:rFonts w:ascii="Open Sans" w:hAnsi="Open Sans" w:cs="Open Sans"/>
          <w:sz w:val="18"/>
          <w:szCs w:val="18"/>
        </w:rPr>
        <w:t xml:space="preserve"> et sera restitué au Responsable de formation.</w:t>
      </w:r>
    </w:p>
    <w:p w14:paraId="27959FB8" w14:textId="77777777" w:rsidR="00053F86" w:rsidRPr="00B46D00" w:rsidRDefault="00053F86" w:rsidP="00053F86">
      <w:pPr>
        <w:spacing w:line="276" w:lineRule="auto"/>
        <w:rPr>
          <w:rFonts w:ascii="Open Sans" w:hAnsi="Open Sans" w:cs="Open Sans"/>
          <w:sz w:val="18"/>
          <w:szCs w:val="18"/>
        </w:rPr>
      </w:pPr>
    </w:p>
    <w:p w14:paraId="5CBE9800" w14:textId="213C70F5" w:rsidR="00053F86" w:rsidRPr="00B46D00" w:rsidRDefault="00053F86" w:rsidP="00053F86">
      <w:pPr>
        <w:spacing w:line="276" w:lineRule="auto"/>
        <w:rPr>
          <w:rFonts w:ascii="Open Sans" w:hAnsi="Open Sans" w:cs="Open Sans"/>
          <w:sz w:val="18"/>
          <w:szCs w:val="18"/>
        </w:rPr>
      </w:pPr>
      <w:r w:rsidRPr="00B46D00">
        <w:rPr>
          <w:rFonts w:ascii="Open Sans" w:hAnsi="Open Sans" w:cs="Open Sans"/>
          <w:sz w:val="18"/>
          <w:szCs w:val="18"/>
        </w:rPr>
        <w:t>Le titulaire s’engage à informer les responsables du dispositif sur le déroulement de l’action, afin d’apporter d’éventuels correctifs, dans le respect des objectifs fixés.</w:t>
      </w:r>
    </w:p>
    <w:p w14:paraId="16DA300A" w14:textId="77777777" w:rsidR="00053F86" w:rsidRPr="00B46D00" w:rsidRDefault="00053F86" w:rsidP="00053F86">
      <w:pPr>
        <w:spacing w:line="276" w:lineRule="auto"/>
        <w:rPr>
          <w:rFonts w:ascii="Open Sans" w:hAnsi="Open Sans" w:cs="Open Sans"/>
          <w:sz w:val="18"/>
          <w:szCs w:val="18"/>
        </w:rPr>
      </w:pPr>
    </w:p>
    <w:p w14:paraId="4B71A2A9" w14:textId="2DBEDBA6" w:rsidR="00053F86" w:rsidRPr="00B46D00" w:rsidRDefault="00053F86" w:rsidP="00053F86">
      <w:pPr>
        <w:spacing w:line="276" w:lineRule="auto"/>
        <w:rPr>
          <w:rFonts w:ascii="Open Sans" w:hAnsi="Open Sans" w:cs="Open Sans"/>
          <w:sz w:val="18"/>
          <w:szCs w:val="18"/>
        </w:rPr>
      </w:pPr>
      <w:r w:rsidRPr="002C759D">
        <w:rPr>
          <w:rFonts w:ascii="Open Sans" w:hAnsi="Open Sans" w:cs="Open Sans"/>
          <w:sz w:val="18"/>
          <w:szCs w:val="18"/>
        </w:rPr>
        <w:t xml:space="preserve">Le prestataire aura la responsabilité d’assurer le suivi des présences pour chaque </w:t>
      </w:r>
      <w:r w:rsidR="0056743E" w:rsidRPr="002C759D">
        <w:rPr>
          <w:rFonts w:ascii="Open Sans" w:hAnsi="Open Sans" w:cs="Open Sans"/>
          <w:sz w:val="18"/>
          <w:szCs w:val="18"/>
        </w:rPr>
        <w:t>demi-journée</w:t>
      </w:r>
      <w:r w:rsidRPr="002C759D">
        <w:rPr>
          <w:rFonts w:ascii="Open Sans" w:hAnsi="Open Sans" w:cs="Open Sans"/>
          <w:sz w:val="18"/>
          <w:szCs w:val="18"/>
        </w:rPr>
        <w:t xml:space="preserve"> de formation à l’aide de la liste d’émargement fournie par le demandeur (en aucun cas, il ne devra faire signer le document par anticipation). Le document sera adressé au demandeur à l’issue de la formation.)</w:t>
      </w:r>
    </w:p>
    <w:p w14:paraId="6179FB9E" w14:textId="77777777" w:rsidR="00053F86" w:rsidRPr="00B46D00" w:rsidRDefault="00053F86" w:rsidP="00053F86">
      <w:pPr>
        <w:spacing w:line="276" w:lineRule="auto"/>
        <w:rPr>
          <w:rFonts w:ascii="Open Sans" w:hAnsi="Open Sans" w:cs="Open Sans"/>
          <w:sz w:val="18"/>
          <w:szCs w:val="18"/>
        </w:rPr>
      </w:pPr>
    </w:p>
    <w:p w14:paraId="28F81492" w14:textId="77777777" w:rsidR="004113A5" w:rsidRPr="00B46D00" w:rsidRDefault="004113A5" w:rsidP="00053F86">
      <w:pPr>
        <w:spacing w:line="276" w:lineRule="auto"/>
        <w:rPr>
          <w:rFonts w:ascii="Open Sans" w:hAnsi="Open Sans" w:cs="Open Sans"/>
          <w:sz w:val="18"/>
          <w:szCs w:val="18"/>
        </w:rPr>
      </w:pPr>
    </w:p>
    <w:p w14:paraId="230ED9A6" w14:textId="14E84622" w:rsidR="00F922A0" w:rsidRPr="00B46D00" w:rsidRDefault="00F922A0" w:rsidP="00053F86">
      <w:pPr>
        <w:spacing w:line="276" w:lineRule="auto"/>
        <w:rPr>
          <w:rFonts w:ascii="Open Sans" w:hAnsi="Open Sans" w:cs="Open Sans"/>
          <w:sz w:val="18"/>
          <w:szCs w:val="18"/>
        </w:rPr>
      </w:pPr>
    </w:p>
    <w:p w14:paraId="0FB6C47F" w14:textId="1585DC6A" w:rsidR="00F922A0" w:rsidRPr="00B46D00" w:rsidRDefault="00F922A0" w:rsidP="00053F86">
      <w:pPr>
        <w:spacing w:line="276" w:lineRule="auto"/>
        <w:rPr>
          <w:rFonts w:ascii="Open Sans" w:hAnsi="Open Sans" w:cs="Open Sans"/>
          <w:sz w:val="18"/>
          <w:szCs w:val="18"/>
        </w:rPr>
      </w:pPr>
    </w:p>
    <w:p w14:paraId="4B658415" w14:textId="11F883AC" w:rsidR="00053F86" w:rsidRPr="00B46D00" w:rsidRDefault="00053F86" w:rsidP="00053F86">
      <w:pPr>
        <w:spacing w:line="276" w:lineRule="auto"/>
        <w:rPr>
          <w:rFonts w:ascii="Open Sans" w:hAnsi="Open Sans" w:cs="Open Sans"/>
          <w:sz w:val="18"/>
          <w:szCs w:val="18"/>
        </w:rPr>
      </w:pPr>
    </w:p>
    <w:p w14:paraId="4A94C0DC" w14:textId="5ACB2869" w:rsidR="00053F86" w:rsidRDefault="00053F86" w:rsidP="00053F86">
      <w:pPr>
        <w:spacing w:line="276" w:lineRule="auto"/>
        <w:rPr>
          <w:rFonts w:ascii="Open Sans" w:hAnsi="Open Sans" w:cs="Open Sans"/>
          <w:sz w:val="18"/>
          <w:szCs w:val="18"/>
        </w:rPr>
      </w:pPr>
    </w:p>
    <w:p w14:paraId="3EDA17EA" w14:textId="77777777" w:rsidR="00D40161" w:rsidRPr="00B46D00" w:rsidRDefault="00D40161" w:rsidP="00053F86">
      <w:pPr>
        <w:spacing w:line="276" w:lineRule="auto"/>
        <w:rPr>
          <w:rFonts w:ascii="Open Sans" w:hAnsi="Open Sans" w:cs="Open Sans"/>
          <w:sz w:val="18"/>
          <w:szCs w:val="18"/>
        </w:rPr>
      </w:pPr>
    </w:p>
    <w:p w14:paraId="7F135D1D" w14:textId="3D71E52F" w:rsidR="00053F86" w:rsidRPr="00B46D00" w:rsidRDefault="00053F86" w:rsidP="00053F86">
      <w:pPr>
        <w:spacing w:line="276" w:lineRule="auto"/>
        <w:rPr>
          <w:rFonts w:ascii="Open Sans" w:hAnsi="Open Sans" w:cs="Open Sans"/>
          <w:sz w:val="18"/>
          <w:szCs w:val="18"/>
        </w:rPr>
      </w:pPr>
    </w:p>
    <w:p w14:paraId="557218AF" w14:textId="440B567A" w:rsidR="00053F86" w:rsidRPr="00B46D00" w:rsidRDefault="00053F86" w:rsidP="00053F86">
      <w:pPr>
        <w:spacing w:line="276" w:lineRule="auto"/>
        <w:rPr>
          <w:rFonts w:ascii="Open Sans" w:hAnsi="Open Sans" w:cs="Open Sans"/>
          <w:sz w:val="18"/>
          <w:szCs w:val="18"/>
        </w:rPr>
      </w:pPr>
    </w:p>
    <w:p w14:paraId="0584A8BE" w14:textId="50D67F3B" w:rsidR="00F922A0" w:rsidRPr="00D40161" w:rsidRDefault="00F922A0" w:rsidP="003F6D1F">
      <w:pPr>
        <w:pStyle w:val="Titre2"/>
        <w:rPr>
          <w:rFonts w:ascii="Open Sans" w:hAnsi="Open Sans"/>
          <w:sz w:val="18"/>
        </w:rPr>
      </w:pPr>
      <w:bookmarkStart w:id="46" w:name="_Toc426453603"/>
      <w:bookmarkStart w:id="47" w:name="_Toc86315349"/>
      <w:bookmarkStart w:id="48" w:name="_Toc225174585"/>
      <w:r w:rsidRPr="00D40161">
        <w:rPr>
          <w:rFonts w:ascii="Open Sans" w:hAnsi="Open Sans"/>
          <w:sz w:val="18"/>
        </w:rPr>
        <w:t xml:space="preserve">Annexe n°1 : </w:t>
      </w:r>
      <w:bookmarkEnd w:id="46"/>
      <w:r w:rsidRPr="00D40161">
        <w:rPr>
          <w:rFonts w:ascii="Open Sans" w:hAnsi="Open Sans"/>
          <w:sz w:val="18"/>
        </w:rPr>
        <w:t>Questionnaire d’</w:t>
      </w:r>
      <w:r w:rsidR="00D40161" w:rsidRPr="00D40161">
        <w:rPr>
          <w:rFonts w:ascii="Open Sans" w:hAnsi="Open Sans"/>
          <w:sz w:val="18"/>
        </w:rPr>
        <w:t>impact et de satisfaction de la formation</w:t>
      </w:r>
      <w:bookmarkEnd w:id="47"/>
      <w:bookmarkEnd w:id="48"/>
      <w:r w:rsidRPr="00D40161">
        <w:rPr>
          <w:rFonts w:ascii="Open Sans" w:hAnsi="Open Sans"/>
          <w:sz w:val="18"/>
        </w:rPr>
        <w:t xml:space="preserve">  </w:t>
      </w:r>
    </w:p>
    <w:p w14:paraId="4D4A2643" w14:textId="77777777" w:rsidR="00F922A0" w:rsidRPr="00D40161" w:rsidRDefault="00F922A0" w:rsidP="00053F86">
      <w:pPr>
        <w:spacing w:line="276" w:lineRule="auto"/>
        <w:rPr>
          <w:rFonts w:ascii="Open Sans" w:hAnsi="Open Sans" w:cs="Open Sans"/>
          <w:sz w:val="18"/>
          <w:szCs w:val="18"/>
        </w:rPr>
      </w:pPr>
    </w:p>
    <w:p w14:paraId="30AABCBF" w14:textId="0CB71A53" w:rsidR="00F922A0" w:rsidRPr="00D40161" w:rsidRDefault="00F922A0" w:rsidP="00053F86">
      <w:pPr>
        <w:widowControl w:val="0"/>
        <w:autoSpaceDE w:val="0"/>
        <w:autoSpaceDN w:val="0"/>
        <w:adjustRightInd w:val="0"/>
        <w:spacing w:line="276" w:lineRule="auto"/>
        <w:rPr>
          <w:rFonts w:ascii="Open Sans" w:eastAsia="Arial Unicode MS" w:hAnsi="Open Sans" w:cs="Open Sans"/>
          <w:bCs/>
          <w:iCs/>
          <w:color w:val="auto"/>
          <w:sz w:val="18"/>
          <w:szCs w:val="18"/>
        </w:rPr>
      </w:pPr>
    </w:p>
    <w:p w14:paraId="1EEC8215" w14:textId="6356B4A4" w:rsidR="00D40161" w:rsidRPr="00D40161" w:rsidRDefault="00D40161" w:rsidP="00D40161">
      <w:pPr>
        <w:rPr>
          <w:rFonts w:ascii="Open Sans" w:hAnsi="Open Sans" w:cs="Open Sans"/>
          <w:sz w:val="18"/>
          <w:szCs w:val="18"/>
          <w:u w:val="single"/>
        </w:rPr>
      </w:pPr>
      <w:r w:rsidRPr="00D40161">
        <w:rPr>
          <w:rFonts w:ascii="Open Sans" w:hAnsi="Open Sans" w:cs="Open Sans"/>
          <w:sz w:val="18"/>
          <w:szCs w:val="18"/>
          <w:u w:val="single"/>
        </w:rPr>
        <w:t>Questionnaire d’impact</w:t>
      </w:r>
    </w:p>
    <w:p w14:paraId="72473040" w14:textId="28C3E895" w:rsidR="00D40161" w:rsidRPr="00D40161" w:rsidRDefault="00D40161" w:rsidP="00D40161">
      <w:pPr>
        <w:pStyle w:val="TM1"/>
        <w:rPr>
          <w:rFonts w:ascii="Open Sans" w:hAnsi="Open Sans" w:cs="Open Sans"/>
          <w:sz w:val="18"/>
          <w:szCs w:val="18"/>
        </w:rPr>
      </w:pPr>
      <w:r w:rsidRPr="00D40161">
        <w:rPr>
          <w:rFonts w:ascii="Open Sans" w:hAnsi="Open Sans" w:cs="Open Sans"/>
          <w:sz w:val="18"/>
          <w:szCs w:val="18"/>
        </w:rPr>
        <w:t>Le prestataire proposera des méthodes et des outils (questionnaire – quizz…) pour apprécier l’évolution des acquis entre le début et la fin de la formation. Il aura la charge de traiter les résultats et de les transmettre au responsable pédagogique dans un délai d’un mois.</w:t>
      </w:r>
    </w:p>
    <w:p w14:paraId="3012F22D" w14:textId="153027D2" w:rsidR="00D40161" w:rsidRPr="00D40161" w:rsidRDefault="00D40161" w:rsidP="00D40161">
      <w:pPr>
        <w:rPr>
          <w:rFonts w:ascii="Open Sans" w:hAnsi="Open Sans" w:cs="Open Sans"/>
          <w:sz w:val="18"/>
          <w:szCs w:val="18"/>
        </w:rPr>
      </w:pPr>
      <w:r w:rsidRPr="00D40161">
        <w:rPr>
          <w:rFonts w:ascii="Open Sans" w:hAnsi="Open Sans" w:cs="Open Sans"/>
          <w:sz w:val="18"/>
          <w:szCs w:val="18"/>
        </w:rPr>
        <w:t>En plus de ces éléments structurants sur le fond, le prestataire pourra également s’appuyer sur le questionnaire de satisfaction suivant :</w:t>
      </w:r>
    </w:p>
    <w:p w14:paraId="61E1639D" w14:textId="77777777" w:rsidR="00D40161" w:rsidRPr="00D40161" w:rsidRDefault="00D40161" w:rsidP="00D40161">
      <w:pPr>
        <w:rPr>
          <w:rFonts w:ascii="Open Sans" w:hAnsi="Open Sans" w:cs="Open Sans"/>
          <w:sz w:val="18"/>
          <w:szCs w:val="18"/>
        </w:rPr>
      </w:pPr>
    </w:p>
    <w:p w14:paraId="1EB771E0" w14:textId="77777777" w:rsidR="00D40161" w:rsidRPr="00D40161" w:rsidRDefault="00D40161" w:rsidP="00D40161">
      <w:pPr>
        <w:rPr>
          <w:rFonts w:ascii="Open Sans" w:hAnsi="Open Sans" w:cs="Open Sans"/>
          <w:sz w:val="18"/>
          <w:szCs w:val="18"/>
          <w:u w:val="single"/>
        </w:rPr>
      </w:pPr>
      <w:r w:rsidRPr="00D40161">
        <w:rPr>
          <w:rFonts w:ascii="Open Sans" w:hAnsi="Open Sans" w:cs="Open Sans"/>
          <w:sz w:val="18"/>
          <w:szCs w:val="18"/>
          <w:u w:val="single"/>
        </w:rPr>
        <w:t>Questionnaire de satisfaction</w:t>
      </w:r>
    </w:p>
    <w:p w14:paraId="7E98712B" w14:textId="77777777" w:rsidR="00D40161" w:rsidRPr="00D40161" w:rsidRDefault="00D40161" w:rsidP="00D40161">
      <w:pPr>
        <w:rPr>
          <w:rFonts w:ascii="Open Sans" w:hAnsi="Open Sans" w:cs="Open Sans"/>
          <w:sz w:val="18"/>
          <w:szCs w:val="18"/>
          <w:u w:val="single"/>
        </w:rPr>
      </w:pPr>
    </w:p>
    <w:p w14:paraId="393A73CF" w14:textId="77777777" w:rsidR="00D40161" w:rsidRPr="00D40161" w:rsidRDefault="00D40161" w:rsidP="00D40161">
      <w:pPr>
        <w:shd w:val="clear" w:color="auto" w:fill="FFFFFF"/>
        <w:spacing w:after="150"/>
        <w:jc w:val="center"/>
        <w:rPr>
          <w:rFonts w:ascii="Open Sans" w:hAnsi="Open Sans" w:cs="Open Sans"/>
          <w:color w:val="31708F"/>
          <w:sz w:val="18"/>
          <w:szCs w:val="18"/>
        </w:rPr>
      </w:pPr>
      <w:r w:rsidRPr="00D40161">
        <w:rPr>
          <w:rFonts w:ascii="Open Sans" w:hAnsi="Open Sans" w:cs="Open Sans"/>
          <w:b/>
          <w:bCs/>
          <w:i/>
          <w:iCs/>
          <w:color w:val="31708F"/>
          <w:sz w:val="18"/>
          <w:szCs w:val="18"/>
        </w:rPr>
        <w:t>Ce questionnaire anonyme a pour objet la mesure de votre satisfaction</w:t>
      </w:r>
      <w:r w:rsidRPr="00D40161">
        <w:rPr>
          <w:rFonts w:ascii="Open Sans" w:hAnsi="Open Sans" w:cs="Open Sans"/>
          <w:color w:val="31708F"/>
          <w:sz w:val="18"/>
          <w:szCs w:val="18"/>
        </w:rPr>
        <w:t xml:space="preserve"> </w:t>
      </w:r>
      <w:r w:rsidRPr="00D40161">
        <w:rPr>
          <w:rFonts w:ascii="Open Sans" w:hAnsi="Open Sans" w:cs="Open Sans"/>
          <w:b/>
          <w:bCs/>
          <w:i/>
          <w:iCs/>
          <w:color w:val="31708F"/>
          <w:sz w:val="18"/>
          <w:szCs w:val="18"/>
        </w:rPr>
        <w:t>afin d’améliorer les prestations de formation continue</w:t>
      </w:r>
    </w:p>
    <w:p w14:paraId="1279A957" w14:textId="77777777" w:rsidR="00D40161" w:rsidRPr="00D40161" w:rsidRDefault="00D40161" w:rsidP="00D40161">
      <w:pPr>
        <w:shd w:val="clear" w:color="auto" w:fill="FFFFFF"/>
        <w:spacing w:after="150"/>
        <w:rPr>
          <w:rFonts w:ascii="Open Sans" w:hAnsi="Open Sans" w:cs="Open Sans"/>
          <w:color w:val="333333"/>
          <w:sz w:val="18"/>
          <w:szCs w:val="18"/>
        </w:rPr>
      </w:pPr>
      <w:r w:rsidRPr="00D40161">
        <w:rPr>
          <w:rFonts w:ascii="Open Sans" w:hAnsi="Open Sans" w:cs="Open Sans"/>
          <w:color w:val="333333"/>
          <w:sz w:val="18"/>
          <w:szCs w:val="18"/>
        </w:rPr>
        <w:t>L’enregistrement de vos réponses à ce questionnaire ne contient aucune information permettant de vous identifier, à moins que l’une des questions ne vous le demande explicitement.</w:t>
      </w:r>
    </w:p>
    <w:p w14:paraId="2E7D7FEA" w14:textId="77777777" w:rsidR="00D40161" w:rsidRPr="00C03156" w:rsidRDefault="00D40161" w:rsidP="00D40161">
      <w:pPr>
        <w:shd w:val="clear" w:color="auto" w:fill="FFFFFF"/>
        <w:jc w:val="center"/>
        <w:rPr>
          <w:rFonts w:ascii="Open Sans" w:hAnsi="Open Sans" w:cs="Open Sans"/>
          <w:b/>
          <w:bCs/>
          <w:color w:val="333333"/>
        </w:rPr>
      </w:pPr>
      <w:r w:rsidRPr="00C03156">
        <w:rPr>
          <w:rFonts w:ascii="Open Sans" w:hAnsi="Open Sans" w:cs="Open Sans"/>
          <w:b/>
          <w:bCs/>
          <w:color w:val="333333"/>
        </w:rPr>
        <w:lastRenderedPageBreak/>
        <w:t>Satisfaction Globale</w:t>
      </w:r>
    </w:p>
    <w:p w14:paraId="1FA112B8" w14:textId="77777777" w:rsidR="00D40161" w:rsidRPr="00C03156" w:rsidRDefault="00D40161" w:rsidP="00D40161">
      <w:pPr>
        <w:shd w:val="clear" w:color="auto" w:fill="F8F8F8"/>
        <w:rPr>
          <w:rFonts w:ascii="Open Sans" w:hAnsi="Open Sans" w:cs="Open Sans"/>
          <w:color w:val="333333"/>
          <w:sz w:val="18"/>
          <w:szCs w:val="18"/>
        </w:rPr>
      </w:pPr>
      <w:r w:rsidRPr="00C03156">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left w:w="15" w:type="dxa"/>
          <w:bottom w:w="225" w:type="dxa"/>
          <w:right w:w="15" w:type="dxa"/>
        </w:tblCellMar>
        <w:tblLook w:val="04A0" w:firstRow="1" w:lastRow="0" w:firstColumn="1" w:lastColumn="0" w:noHBand="0" w:noVBand="1"/>
      </w:tblPr>
      <w:tblGrid>
        <w:gridCol w:w="2613"/>
        <w:gridCol w:w="2056"/>
        <w:gridCol w:w="1862"/>
        <w:gridCol w:w="1788"/>
        <w:gridCol w:w="1887"/>
      </w:tblGrid>
      <w:tr w:rsidR="00D40161" w:rsidRPr="00C03156" w14:paraId="1B07FACF" w14:textId="77777777" w:rsidTr="00E34D99">
        <w:trPr>
          <w:trHeight w:val="80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157E71A" w14:textId="77777777" w:rsidR="00D40161" w:rsidRPr="00C03156" w:rsidRDefault="00D40161" w:rsidP="00E34D99">
            <w:pPr>
              <w:rPr>
                <w:rFonts w:ascii="Open Sans" w:hAnsi="Open Sans" w:cs="Open Sans"/>
                <w:sz w:val="18"/>
                <w:szCs w:val="18"/>
              </w:rPr>
            </w:pPr>
            <w:r w:rsidRPr="00C03156">
              <w:rPr>
                <w:rFonts w:ascii="Open Sans" w:hAnsi="Open Sans" w:cs="Open Sans"/>
                <w:sz w:val="18"/>
                <w:szCs w:val="18"/>
              </w:rPr>
              <w:t>Etes-vous satisfait de la formation que vous venez de suivre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24498426" w14:textId="15D479E9"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788B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6.5pt;height:14pt" o:ole="">
                  <v:imagedata r:id="rId10" o:title=""/>
                </v:shape>
                <w:control r:id="rId11" w:name="DefaultOcxName49" w:shapeid="_x0000_i1098"/>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21D89183" wp14:editId="0C5319F9">
                  <wp:extent cx="280800" cy="277200"/>
                  <wp:effectExtent l="0" t="0" r="5080" b="889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335F6605" w14:textId="386B83B6"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0A4666C8">
                <v:shape id="_x0000_i1101" type="#_x0000_t75" style="width:16.5pt;height:14pt" o:ole="">
                  <v:imagedata r:id="rId13" o:title=""/>
                </v:shape>
                <w:control r:id="rId14" w:name="DefaultOcxName110" w:shapeid="_x0000_i1101"/>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6B180E97" wp14:editId="14F4AC59">
                  <wp:extent cx="241200" cy="248400"/>
                  <wp:effectExtent l="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DD9A657" w14:textId="105449A9"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49E1ACF2">
                <v:shape id="_x0000_i1104" type="#_x0000_t75" style="width:16.5pt;height:14pt" o:ole="">
                  <v:imagedata r:id="rId13" o:title=""/>
                </v:shape>
                <w:control r:id="rId16" w:name="DefaultOcxName210" w:shapeid="_x0000_i1104"/>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09847E9E" wp14:editId="3AFA3449">
                  <wp:extent cx="248400" cy="259200"/>
                  <wp:effectExtent l="0" t="0" r="0" b="762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51CF5BF7" w14:textId="55B62C2E"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71B492C8">
                <v:shape id="_x0000_i1107" type="#_x0000_t75" style="width:16.5pt;height:14pt" o:ole="">
                  <v:imagedata r:id="rId13" o:title=""/>
                </v:shape>
                <w:control r:id="rId18" w:name="DefaultOcxName310" w:shapeid="_x0000_i1107"/>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2BB4B9E6" wp14:editId="4F4C7D2D">
                  <wp:extent cx="252000" cy="244800"/>
                  <wp:effectExtent l="0" t="0" r="0" b="317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bl>
    <w:p w14:paraId="1C2D9624" w14:textId="77777777" w:rsidR="00D40161" w:rsidRPr="00C03156" w:rsidRDefault="00D40161" w:rsidP="00D40161">
      <w:pPr>
        <w:shd w:val="clear" w:color="auto" w:fill="FFFFFF"/>
        <w:rPr>
          <w:rFonts w:ascii="Open Sans" w:hAnsi="Open Sans" w:cs="Open Sans"/>
          <w:color w:val="333333"/>
          <w:sz w:val="16"/>
          <w:szCs w:val="16"/>
        </w:rPr>
      </w:pPr>
    </w:p>
    <w:p w14:paraId="1BE5ACBC" w14:textId="77777777" w:rsidR="00D40161" w:rsidRPr="00C03156" w:rsidRDefault="00D40161" w:rsidP="00D40161">
      <w:pPr>
        <w:shd w:val="clear" w:color="auto" w:fill="FFFFFF"/>
        <w:jc w:val="center"/>
        <w:rPr>
          <w:rFonts w:ascii="Open Sans" w:hAnsi="Open Sans" w:cs="Open Sans"/>
          <w:b/>
          <w:bCs/>
          <w:color w:val="333333"/>
        </w:rPr>
      </w:pPr>
      <w:r w:rsidRPr="00C03156">
        <w:rPr>
          <w:rFonts w:ascii="Open Sans" w:hAnsi="Open Sans" w:cs="Open Sans"/>
          <w:b/>
          <w:bCs/>
          <w:color w:val="333333"/>
        </w:rPr>
        <w:t>Prestation pédagogique</w:t>
      </w:r>
    </w:p>
    <w:p w14:paraId="552070FA" w14:textId="77777777" w:rsidR="00D40161" w:rsidRPr="00C03156" w:rsidRDefault="00D40161" w:rsidP="00D40161">
      <w:pPr>
        <w:shd w:val="clear" w:color="auto" w:fill="F8F8F8"/>
        <w:rPr>
          <w:rFonts w:ascii="Open Sans" w:hAnsi="Open Sans" w:cs="Open Sans"/>
          <w:color w:val="333333"/>
          <w:sz w:val="18"/>
          <w:szCs w:val="18"/>
        </w:rPr>
      </w:pPr>
      <w:r w:rsidRPr="00C03156">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left w:w="15" w:type="dxa"/>
          <w:bottom w:w="225" w:type="dxa"/>
          <w:right w:w="15" w:type="dxa"/>
        </w:tblCellMar>
        <w:tblLook w:val="04A0" w:firstRow="1" w:lastRow="0" w:firstColumn="1" w:lastColumn="0" w:noHBand="0" w:noVBand="1"/>
      </w:tblPr>
      <w:tblGrid>
        <w:gridCol w:w="2707"/>
        <w:gridCol w:w="2023"/>
        <w:gridCol w:w="1848"/>
        <w:gridCol w:w="1774"/>
        <w:gridCol w:w="1854"/>
      </w:tblGrid>
      <w:tr w:rsidR="00D40161" w:rsidRPr="00C03156" w14:paraId="4C5B4A4B" w14:textId="77777777" w:rsidTr="00E34D99">
        <w:trPr>
          <w:trHeight w:val="907"/>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89B0800" w14:textId="77777777" w:rsidR="00D40161" w:rsidRPr="00C03156" w:rsidRDefault="00D40161" w:rsidP="00E34D99">
            <w:pPr>
              <w:rPr>
                <w:rFonts w:ascii="Open Sans" w:hAnsi="Open Sans" w:cs="Open Sans"/>
                <w:sz w:val="18"/>
                <w:szCs w:val="18"/>
              </w:rPr>
            </w:pPr>
            <w:r w:rsidRPr="00C03156">
              <w:rPr>
                <w:rFonts w:ascii="Open Sans" w:hAnsi="Open Sans" w:cs="Open Sans"/>
                <w:sz w:val="18"/>
                <w:szCs w:val="18"/>
              </w:rPr>
              <w:t>Cette formation correspond-elle aux objectifs annoncés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4E8ED864" w14:textId="1F9DA293"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376FFED0">
                <v:shape id="_x0000_i1110" type="#_x0000_t75" style="width:16.5pt;height:14pt" o:ole="">
                  <v:imagedata r:id="rId13" o:title=""/>
                </v:shape>
                <w:control r:id="rId20" w:name="DefaultOcxName4" w:shapeid="_x0000_i1110"/>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446B1245" wp14:editId="5AA8C29F">
                  <wp:extent cx="280800" cy="277200"/>
                  <wp:effectExtent l="0" t="0" r="5080" b="889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59105FD9" w14:textId="3CB74DBE"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5E8F4AA7">
                <v:shape id="_x0000_i1113" type="#_x0000_t75" style="width:16.5pt;height:14pt" o:ole="">
                  <v:imagedata r:id="rId13" o:title=""/>
                </v:shape>
                <w:control r:id="rId21" w:name="DefaultOcxName5" w:shapeid="_x0000_i1113"/>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173F3AA3" wp14:editId="6FB92FC4">
                  <wp:extent cx="241200" cy="248400"/>
                  <wp:effectExtent l="0" t="0" r="6985"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439FAC5" w14:textId="062D504C"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3A2FC162">
                <v:shape id="_x0000_i1116" type="#_x0000_t75" style="width:16.5pt;height:14pt" o:ole="">
                  <v:imagedata r:id="rId13" o:title=""/>
                </v:shape>
                <w:control r:id="rId22" w:name="DefaultOcxName6" w:shapeid="_x0000_i1116"/>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2E6A6705" wp14:editId="42FEE530">
                  <wp:extent cx="248400" cy="259200"/>
                  <wp:effectExtent l="0" t="0" r="0" b="762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F5649D6" w14:textId="1C982C55"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551AA8D6">
                <v:shape id="_x0000_i1119" type="#_x0000_t75" style="width:16.5pt;height:14pt" o:ole="">
                  <v:imagedata r:id="rId13" o:title=""/>
                </v:shape>
                <w:control r:id="rId23" w:name="DefaultOcxName7" w:shapeid="_x0000_i1119"/>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47AB2905" wp14:editId="0C5182B4">
                  <wp:extent cx="252000" cy="244800"/>
                  <wp:effectExtent l="0" t="0" r="0" b="317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D40161" w:rsidRPr="00C03156" w14:paraId="773787DE" w14:textId="77777777" w:rsidTr="00E34D99">
        <w:trPr>
          <w:trHeight w:val="710"/>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53DF7E2" w14:textId="77777777" w:rsidR="00D40161" w:rsidRPr="00C03156" w:rsidRDefault="00D40161" w:rsidP="00E34D99">
            <w:pPr>
              <w:rPr>
                <w:rFonts w:ascii="Open Sans" w:hAnsi="Open Sans" w:cs="Open Sans"/>
                <w:sz w:val="18"/>
                <w:szCs w:val="18"/>
              </w:rPr>
            </w:pPr>
            <w:r w:rsidRPr="00C03156">
              <w:rPr>
                <w:rFonts w:ascii="Open Sans" w:hAnsi="Open Sans" w:cs="Open Sans"/>
                <w:sz w:val="18"/>
                <w:szCs w:val="18"/>
              </w:rPr>
              <w:t>Le programme vous a-t-il convenu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55B94BC" w14:textId="319C8F5F"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7ACC0A95">
                <v:shape id="_x0000_i1122" type="#_x0000_t75" style="width:16.5pt;height:14pt" o:ole="">
                  <v:imagedata r:id="rId13" o:title=""/>
                </v:shape>
                <w:control r:id="rId24" w:name="DefaultOcxName8" w:shapeid="_x0000_i1122"/>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2E0FFDB9" wp14:editId="36855CE0">
                  <wp:extent cx="280800" cy="277200"/>
                  <wp:effectExtent l="0" t="0" r="5080" b="889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7565BEE5" w14:textId="628030B1"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00BEE51A">
                <v:shape id="_x0000_i1125" type="#_x0000_t75" style="width:16.5pt;height:14pt" o:ole="">
                  <v:imagedata r:id="rId13" o:title=""/>
                </v:shape>
                <w:control r:id="rId25" w:name="DefaultOcxName9" w:shapeid="_x0000_i1125"/>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3548DFD5" wp14:editId="47BFBBC8">
                  <wp:extent cx="241200" cy="248400"/>
                  <wp:effectExtent l="0" t="0" r="698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5B5945C9" w14:textId="770BDC8B"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3667CA5F">
                <v:shape id="_x0000_i1128" type="#_x0000_t75" style="width:16.5pt;height:14pt" o:ole="">
                  <v:imagedata r:id="rId13" o:title=""/>
                </v:shape>
                <w:control r:id="rId26" w:name="DefaultOcxName10" w:shapeid="_x0000_i1128"/>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2193B37C" wp14:editId="3A596EFE">
                  <wp:extent cx="248400" cy="259200"/>
                  <wp:effectExtent l="0" t="0" r="0" b="762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AD70DC2" w14:textId="04178243"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46CB73A2">
                <v:shape id="_x0000_i1131" type="#_x0000_t75" style="width:16.5pt;height:14pt" o:ole="">
                  <v:imagedata r:id="rId13" o:title=""/>
                </v:shape>
                <w:control r:id="rId27" w:name="DefaultOcxName11" w:shapeid="_x0000_i1131"/>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1403E30A" wp14:editId="7429A529">
                  <wp:extent cx="252000" cy="244800"/>
                  <wp:effectExtent l="0" t="0" r="0" b="317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D40161" w:rsidRPr="00C03156" w14:paraId="096ED7D4" w14:textId="77777777" w:rsidTr="00E34D99">
        <w:trPr>
          <w:trHeight w:val="907"/>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86438ED" w14:textId="77777777" w:rsidR="00D40161" w:rsidRPr="00C03156" w:rsidRDefault="00D40161" w:rsidP="00E34D99">
            <w:pPr>
              <w:rPr>
                <w:rFonts w:ascii="Open Sans" w:hAnsi="Open Sans" w:cs="Open Sans"/>
                <w:sz w:val="18"/>
                <w:szCs w:val="18"/>
              </w:rPr>
            </w:pPr>
            <w:r w:rsidRPr="00C03156">
              <w:rPr>
                <w:rFonts w:ascii="Open Sans" w:hAnsi="Open Sans" w:cs="Open Sans"/>
                <w:sz w:val="18"/>
                <w:szCs w:val="18"/>
              </w:rPr>
              <w:t>Etes-vous satisfait du rythme de déroulement de la formation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27E89785" w14:textId="66776940"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061FD9FC">
                <v:shape id="_x0000_i1134" type="#_x0000_t75" style="width:16.5pt;height:14pt" o:ole="">
                  <v:imagedata r:id="rId13" o:title=""/>
                </v:shape>
                <w:control r:id="rId28" w:name="DefaultOcxName12" w:shapeid="_x0000_i1134"/>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7CB20E60" wp14:editId="55DE7C13">
                  <wp:extent cx="280800" cy="277200"/>
                  <wp:effectExtent l="0" t="0" r="5080" b="889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21097E5E" w14:textId="25C5BB01"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0EFA3AA4">
                <v:shape id="_x0000_i1137" type="#_x0000_t75" style="width:16.5pt;height:14pt" o:ole="">
                  <v:imagedata r:id="rId13" o:title=""/>
                </v:shape>
                <w:control r:id="rId29" w:name="DefaultOcxName13" w:shapeid="_x0000_i1137"/>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534AC0D7" wp14:editId="75D4CD12">
                  <wp:extent cx="241200" cy="248400"/>
                  <wp:effectExtent l="0" t="0" r="698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441A6B5" w14:textId="56440F98"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30A871DB">
                <v:shape id="_x0000_i1140" type="#_x0000_t75" style="width:16.5pt;height:14pt" o:ole="">
                  <v:imagedata r:id="rId13" o:title=""/>
                </v:shape>
                <w:control r:id="rId30" w:name="DefaultOcxName14" w:shapeid="_x0000_i1140"/>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7FCC2AFD" wp14:editId="569A2B10">
                  <wp:extent cx="248400" cy="259200"/>
                  <wp:effectExtent l="0" t="0" r="0" b="762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5A516F6" w14:textId="4B75E6C8"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4924B4F3">
                <v:shape id="_x0000_i1143" type="#_x0000_t75" style="width:16.5pt;height:14pt" o:ole="">
                  <v:imagedata r:id="rId13" o:title=""/>
                </v:shape>
                <w:control r:id="rId31" w:name="DefaultOcxName15" w:shapeid="_x0000_i1143"/>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7372E817" wp14:editId="1A3EAE0C">
                  <wp:extent cx="252000" cy="244800"/>
                  <wp:effectExtent l="0" t="0" r="0" b="3175"/>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D40161" w:rsidRPr="00C03156" w14:paraId="0E25E1FD" w14:textId="77777777" w:rsidTr="00E34D99">
        <w:trPr>
          <w:trHeight w:val="78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C5A882D" w14:textId="77777777" w:rsidR="00D40161" w:rsidRPr="00C03156" w:rsidRDefault="00D40161" w:rsidP="00E34D99">
            <w:pPr>
              <w:rPr>
                <w:rFonts w:ascii="Open Sans" w:hAnsi="Open Sans" w:cs="Open Sans"/>
                <w:sz w:val="18"/>
                <w:szCs w:val="18"/>
              </w:rPr>
            </w:pPr>
            <w:r w:rsidRPr="00C03156">
              <w:rPr>
                <w:rFonts w:ascii="Open Sans" w:hAnsi="Open Sans" w:cs="Open Sans"/>
                <w:sz w:val="18"/>
                <w:szCs w:val="18"/>
              </w:rPr>
              <w:t>Avez-vous apprécié la prestation du (des) intervenant(s)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38270DF9" w14:textId="187E3442"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203EB8AE">
                <v:shape id="_x0000_i1146" type="#_x0000_t75" style="width:16.5pt;height:14pt" o:ole="">
                  <v:imagedata r:id="rId13" o:title=""/>
                </v:shape>
                <w:control r:id="rId32" w:name="DefaultOcxName16" w:shapeid="_x0000_i1146"/>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71A7C737" wp14:editId="4C928669">
                  <wp:extent cx="280800" cy="277200"/>
                  <wp:effectExtent l="0" t="0" r="5080" b="889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4D4FEB63" w14:textId="7956AA17"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213F9BFE">
                <v:shape id="_x0000_i1149" type="#_x0000_t75" style="width:16.5pt;height:14pt" o:ole="">
                  <v:imagedata r:id="rId13" o:title=""/>
                </v:shape>
                <w:control r:id="rId33" w:name="DefaultOcxName17" w:shapeid="_x0000_i1149"/>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2C3B46AF" wp14:editId="7913678F">
                  <wp:extent cx="241200" cy="248400"/>
                  <wp:effectExtent l="0" t="0" r="698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E061E51" w14:textId="44C959A5"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20501C44">
                <v:shape id="_x0000_i1152" type="#_x0000_t75" style="width:16.5pt;height:14pt" o:ole="">
                  <v:imagedata r:id="rId13" o:title=""/>
                </v:shape>
                <w:control r:id="rId34" w:name="DefaultOcxName18" w:shapeid="_x0000_i1152"/>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7878DDCB" wp14:editId="4FE1B6E5">
                  <wp:extent cx="248400" cy="259200"/>
                  <wp:effectExtent l="0" t="0" r="0" b="762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BC5CBBD" w14:textId="40153E94"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3C5930FF">
                <v:shape id="_x0000_i1155" type="#_x0000_t75" style="width:16.5pt;height:14pt" o:ole="">
                  <v:imagedata r:id="rId13" o:title=""/>
                </v:shape>
                <w:control r:id="rId35" w:name="DefaultOcxName19" w:shapeid="_x0000_i1155"/>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21325CAA" wp14:editId="2419A7B2">
                  <wp:extent cx="252000" cy="244800"/>
                  <wp:effectExtent l="0" t="0" r="0" b="3175"/>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D40161" w:rsidRPr="00C03156" w14:paraId="155A1E06" w14:textId="77777777" w:rsidTr="00E34D99">
        <w:trPr>
          <w:trHeight w:val="907"/>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E5B4F98" w14:textId="77777777" w:rsidR="00D40161" w:rsidRPr="00C03156" w:rsidRDefault="00D40161" w:rsidP="00E34D99">
            <w:pPr>
              <w:rPr>
                <w:rFonts w:ascii="Open Sans" w:hAnsi="Open Sans" w:cs="Open Sans"/>
                <w:sz w:val="18"/>
                <w:szCs w:val="18"/>
              </w:rPr>
            </w:pPr>
            <w:r w:rsidRPr="00C03156">
              <w:rPr>
                <w:rFonts w:ascii="Open Sans" w:hAnsi="Open Sans" w:cs="Open Sans"/>
                <w:sz w:val="18"/>
                <w:szCs w:val="18"/>
              </w:rPr>
              <w:t>Les supports pédagogiques utilisés vous ont-ils convenus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70096C42" w14:textId="537E855D"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44B98DBD">
                <v:shape id="_x0000_i1158" type="#_x0000_t75" style="width:16.5pt;height:14pt" o:ole="">
                  <v:imagedata r:id="rId13" o:title=""/>
                </v:shape>
                <w:control r:id="rId36" w:name="DefaultOcxName20" w:shapeid="_x0000_i1158"/>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07432B83" wp14:editId="36E8FDE2">
                  <wp:extent cx="280800" cy="277200"/>
                  <wp:effectExtent l="0" t="0" r="5080" b="889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348B0B5A" w14:textId="1BEC62C1"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1D7F631B">
                <v:shape id="_x0000_i1161" type="#_x0000_t75" style="width:16.5pt;height:14pt" o:ole="">
                  <v:imagedata r:id="rId13" o:title=""/>
                </v:shape>
                <w:control r:id="rId37" w:name="DefaultOcxName21" w:shapeid="_x0000_i1161"/>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236090E8" wp14:editId="4AA3EAE6">
                  <wp:extent cx="241200" cy="248400"/>
                  <wp:effectExtent l="0" t="0" r="6985"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553F3A69" w14:textId="71CE3E9F"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3B09B550">
                <v:shape id="_x0000_i1164" type="#_x0000_t75" style="width:16.5pt;height:14pt" o:ole="">
                  <v:imagedata r:id="rId13" o:title=""/>
                </v:shape>
                <w:control r:id="rId38" w:name="DefaultOcxName22" w:shapeid="_x0000_i1164"/>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0D77527F" wp14:editId="35A49CEB">
                  <wp:extent cx="248400" cy="259200"/>
                  <wp:effectExtent l="0" t="0" r="0" b="762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75B0A941" w14:textId="0CF37824"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7E7D81DE">
                <v:shape id="_x0000_i1167" type="#_x0000_t75" style="width:16.5pt;height:14pt" o:ole="">
                  <v:imagedata r:id="rId13" o:title=""/>
                </v:shape>
                <w:control r:id="rId39" w:name="DefaultOcxName23" w:shapeid="_x0000_i1167"/>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0724A17E" wp14:editId="23540224">
                  <wp:extent cx="252000" cy="244800"/>
                  <wp:effectExtent l="0" t="0" r="0" b="3175"/>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bl>
    <w:p w14:paraId="3D3E85F3" w14:textId="77777777" w:rsidR="00D40161" w:rsidRPr="008B5252" w:rsidRDefault="00D40161" w:rsidP="00D40161">
      <w:pPr>
        <w:shd w:val="clear" w:color="auto" w:fill="FFFFFF"/>
        <w:jc w:val="center"/>
        <w:rPr>
          <w:rFonts w:ascii="Open Sans" w:hAnsi="Open Sans" w:cs="Open Sans"/>
          <w:b/>
          <w:bCs/>
          <w:color w:val="333333"/>
          <w:sz w:val="16"/>
          <w:szCs w:val="16"/>
        </w:rPr>
      </w:pPr>
    </w:p>
    <w:p w14:paraId="22A596D8" w14:textId="77777777" w:rsidR="00D40161" w:rsidRPr="00C03156" w:rsidRDefault="00D40161" w:rsidP="00D40161">
      <w:pPr>
        <w:shd w:val="clear" w:color="auto" w:fill="FFFFFF"/>
        <w:jc w:val="center"/>
        <w:rPr>
          <w:rFonts w:ascii="Open Sans" w:hAnsi="Open Sans" w:cs="Open Sans"/>
          <w:b/>
          <w:bCs/>
          <w:color w:val="333333"/>
        </w:rPr>
      </w:pPr>
      <w:r w:rsidRPr="00C03156">
        <w:rPr>
          <w:rFonts w:ascii="Open Sans" w:hAnsi="Open Sans" w:cs="Open Sans"/>
          <w:b/>
          <w:bCs/>
          <w:color w:val="333333"/>
        </w:rPr>
        <w:t>Acquisition professionnelle</w:t>
      </w:r>
    </w:p>
    <w:p w14:paraId="45988E99" w14:textId="77777777" w:rsidR="00D40161" w:rsidRPr="00C03156" w:rsidRDefault="00D40161" w:rsidP="00D40161">
      <w:pPr>
        <w:shd w:val="clear" w:color="auto" w:fill="F8F8F8"/>
        <w:rPr>
          <w:rFonts w:ascii="Open Sans" w:hAnsi="Open Sans" w:cs="Open Sans"/>
          <w:color w:val="333333"/>
          <w:sz w:val="18"/>
          <w:szCs w:val="18"/>
        </w:rPr>
      </w:pPr>
      <w:r w:rsidRPr="00C03156">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left w:w="15" w:type="dxa"/>
          <w:bottom w:w="225" w:type="dxa"/>
          <w:right w:w="15" w:type="dxa"/>
        </w:tblCellMar>
        <w:tblLook w:val="04A0" w:firstRow="1" w:lastRow="0" w:firstColumn="1" w:lastColumn="0" w:noHBand="0" w:noVBand="1"/>
      </w:tblPr>
      <w:tblGrid>
        <w:gridCol w:w="2711"/>
        <w:gridCol w:w="1919"/>
        <w:gridCol w:w="1801"/>
        <w:gridCol w:w="1727"/>
        <w:gridCol w:w="2048"/>
      </w:tblGrid>
      <w:tr w:rsidR="00D40161" w:rsidRPr="00C03156" w14:paraId="427F07E1" w14:textId="77777777" w:rsidTr="00E34D99">
        <w:trPr>
          <w:trHeight w:val="902"/>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8A34AEB" w14:textId="77777777" w:rsidR="00D40161" w:rsidRPr="00C03156" w:rsidRDefault="00D40161" w:rsidP="00E34D99">
            <w:pPr>
              <w:rPr>
                <w:rFonts w:ascii="Open Sans" w:hAnsi="Open Sans" w:cs="Open Sans"/>
                <w:sz w:val="18"/>
                <w:szCs w:val="18"/>
              </w:rPr>
            </w:pPr>
            <w:r w:rsidRPr="00C03156">
              <w:rPr>
                <w:rFonts w:ascii="Open Sans" w:hAnsi="Open Sans" w:cs="Open Sans"/>
                <w:sz w:val="18"/>
                <w:szCs w:val="18"/>
              </w:rPr>
              <w:t>Repartez-vous avec des savoirs professionnels nouveaux ou renforcés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7B7DC9D9" w14:textId="6A0B04C1"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2FEC309D">
                <v:shape id="_x0000_i1170" type="#_x0000_t75" style="width:16.5pt;height:14pt" o:ole="">
                  <v:imagedata r:id="rId10" o:title=""/>
                </v:shape>
                <w:control r:id="rId40" w:name="DefaultOcxName24" w:shapeid="_x0000_i1170"/>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68E2EEBA" wp14:editId="64ED32A1">
                  <wp:extent cx="280800" cy="277200"/>
                  <wp:effectExtent l="0" t="0" r="5080" b="889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23B577AE" w14:textId="6ADE283E"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1311C065">
                <v:shape id="_x0000_i1173" type="#_x0000_t75" style="width:16.5pt;height:14pt" o:ole="">
                  <v:imagedata r:id="rId13" o:title=""/>
                </v:shape>
                <w:control r:id="rId41" w:name="DefaultOcxName25" w:shapeid="_x0000_i1173"/>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7ABC3B41" wp14:editId="223A149E">
                  <wp:extent cx="241200" cy="248400"/>
                  <wp:effectExtent l="0" t="0" r="6985"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3BD0CC8" w14:textId="4E36A6D3"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2B0E8F80">
                <v:shape id="_x0000_i1176" type="#_x0000_t75" style="width:16.5pt;height:14pt" o:ole="">
                  <v:imagedata r:id="rId13" o:title=""/>
                </v:shape>
                <w:control r:id="rId42" w:name="DefaultOcxName26" w:shapeid="_x0000_i1176"/>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2935A95F" wp14:editId="0AAF6F4A">
                  <wp:extent cx="248400" cy="259200"/>
                  <wp:effectExtent l="0" t="0" r="0" b="7620"/>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2048" w:type="dxa"/>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69FFB79" w14:textId="4583CC71"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68A3ECCD">
                <v:shape id="_x0000_i1179" type="#_x0000_t75" style="width:16.5pt;height:14pt" o:ole="">
                  <v:imagedata r:id="rId13" o:title=""/>
                </v:shape>
                <w:control r:id="rId43" w:name="DefaultOcxName27" w:shapeid="_x0000_i1179"/>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074D3231" wp14:editId="378B4024">
                  <wp:extent cx="252000" cy="244800"/>
                  <wp:effectExtent l="0" t="0" r="0" b="3175"/>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r w:rsidR="00D40161" w:rsidRPr="00C03156" w14:paraId="3D3A2E31" w14:textId="77777777" w:rsidTr="00E34D99">
        <w:trPr>
          <w:trHeight w:val="738"/>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E5E220D" w14:textId="77777777" w:rsidR="00D40161" w:rsidRPr="00C03156" w:rsidRDefault="00D40161" w:rsidP="00E34D99">
            <w:pPr>
              <w:rPr>
                <w:rFonts w:ascii="Open Sans" w:hAnsi="Open Sans" w:cs="Open Sans"/>
                <w:sz w:val="18"/>
                <w:szCs w:val="18"/>
              </w:rPr>
            </w:pPr>
            <w:r w:rsidRPr="00C03156">
              <w:rPr>
                <w:rFonts w:ascii="Open Sans" w:hAnsi="Open Sans" w:cs="Open Sans"/>
                <w:sz w:val="18"/>
                <w:szCs w:val="18"/>
              </w:rPr>
              <w:t>Repartez-vous avec des acquis professionnellement utilisables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1C4D0200" w14:textId="1741BABD"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73C0635D">
                <v:shape id="_x0000_i1182" type="#_x0000_t75" style="width:16.5pt;height:14pt" o:ole="">
                  <v:imagedata r:id="rId13" o:title=""/>
                </v:shape>
                <w:control r:id="rId44" w:name="DefaultOcxName28" w:shapeid="_x0000_i1182"/>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742883B6" wp14:editId="5151C6C4">
                  <wp:extent cx="280800" cy="277200"/>
                  <wp:effectExtent l="0" t="0" r="5080" b="889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51527318" w14:textId="540EA32F"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36B0E065">
                <v:shape id="_x0000_i1185" type="#_x0000_t75" style="width:16.5pt;height:14pt" o:ole="">
                  <v:imagedata r:id="rId13" o:title=""/>
                </v:shape>
                <w:control r:id="rId45" w:name="DefaultOcxName29" w:shapeid="_x0000_i1185"/>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49432B8A" wp14:editId="30EA1AE9">
                  <wp:extent cx="241200" cy="248400"/>
                  <wp:effectExtent l="0" t="0" r="6985"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316494A" w14:textId="4A97504F"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3A9D550A">
                <v:shape id="_x0000_i1188" type="#_x0000_t75" style="width:16.5pt;height:14pt" o:ole="">
                  <v:imagedata r:id="rId13" o:title=""/>
                </v:shape>
                <w:control r:id="rId46" w:name="DefaultOcxName30" w:shapeid="_x0000_i1188"/>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201724F4" wp14:editId="32F162FB">
                  <wp:extent cx="248400" cy="259200"/>
                  <wp:effectExtent l="0" t="0" r="0" b="762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2048" w:type="dxa"/>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9069976" w14:textId="62BF6E1C"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40D42C03">
                <v:shape id="_x0000_i1191" type="#_x0000_t75" style="width:16.5pt;height:14pt" o:ole="">
                  <v:imagedata r:id="rId13" o:title=""/>
                </v:shape>
                <w:control r:id="rId47" w:name="DefaultOcxName31" w:shapeid="_x0000_i1191"/>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716F15D1" wp14:editId="4DA4DC93">
                  <wp:extent cx="252000" cy="244800"/>
                  <wp:effectExtent l="0" t="0" r="0" b="3175"/>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bl>
    <w:p w14:paraId="7C0ADDF9" w14:textId="77777777" w:rsidR="00D40161" w:rsidRPr="00C03156" w:rsidRDefault="00D40161" w:rsidP="00D40161">
      <w:pPr>
        <w:shd w:val="clear" w:color="auto" w:fill="FFFFFF"/>
        <w:jc w:val="center"/>
        <w:rPr>
          <w:rFonts w:ascii="Open Sans" w:hAnsi="Open Sans" w:cs="Open Sans"/>
          <w:b/>
          <w:bCs/>
          <w:color w:val="333333"/>
          <w:sz w:val="16"/>
          <w:szCs w:val="16"/>
        </w:rPr>
      </w:pPr>
    </w:p>
    <w:p w14:paraId="47F280EF" w14:textId="77777777" w:rsidR="00D40161" w:rsidRPr="00C03156" w:rsidRDefault="00D40161" w:rsidP="00D40161">
      <w:pPr>
        <w:shd w:val="clear" w:color="auto" w:fill="FFFFFF"/>
        <w:jc w:val="center"/>
        <w:rPr>
          <w:rFonts w:ascii="Open Sans" w:hAnsi="Open Sans" w:cs="Open Sans"/>
          <w:b/>
          <w:bCs/>
          <w:color w:val="333333"/>
        </w:rPr>
      </w:pPr>
      <w:r w:rsidRPr="00C03156">
        <w:rPr>
          <w:rFonts w:ascii="Open Sans" w:hAnsi="Open Sans" w:cs="Open Sans"/>
          <w:b/>
          <w:bCs/>
          <w:color w:val="333333"/>
        </w:rPr>
        <w:t>Logistique</w:t>
      </w:r>
    </w:p>
    <w:p w14:paraId="3D4924D2" w14:textId="77777777" w:rsidR="00D40161" w:rsidRPr="00C03156" w:rsidRDefault="00D40161" w:rsidP="00D40161">
      <w:pPr>
        <w:shd w:val="clear" w:color="auto" w:fill="F8F8F8"/>
        <w:rPr>
          <w:rFonts w:ascii="Open Sans" w:hAnsi="Open Sans" w:cs="Open Sans"/>
          <w:color w:val="333333"/>
          <w:sz w:val="18"/>
          <w:szCs w:val="18"/>
        </w:rPr>
      </w:pPr>
      <w:r w:rsidRPr="00C03156">
        <w:rPr>
          <w:rFonts w:ascii="Open Sans" w:hAnsi="Open Sans" w:cs="Open Sans"/>
          <w:color w:val="A94442"/>
          <w:sz w:val="21"/>
          <w:szCs w:val="21"/>
          <w:bdr w:val="none" w:sz="0" w:space="0" w:color="auto" w:frame="1"/>
        </w:rPr>
        <w:t>(</w:t>
      </w:r>
      <w:r w:rsidRPr="00C03156">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left w:w="15" w:type="dxa"/>
          <w:bottom w:w="225" w:type="dxa"/>
          <w:right w:w="15" w:type="dxa"/>
        </w:tblCellMar>
        <w:tblLook w:val="04A0" w:firstRow="1" w:lastRow="0" w:firstColumn="1" w:lastColumn="0" w:noHBand="0" w:noVBand="1"/>
      </w:tblPr>
      <w:tblGrid>
        <w:gridCol w:w="2700"/>
        <w:gridCol w:w="2025"/>
        <w:gridCol w:w="1849"/>
        <w:gridCol w:w="1775"/>
        <w:gridCol w:w="1857"/>
      </w:tblGrid>
      <w:tr w:rsidR="00D40161" w:rsidRPr="00C03156" w14:paraId="3CA1C6CD" w14:textId="77777777" w:rsidTr="00E34D99">
        <w:trPr>
          <w:trHeight w:val="760"/>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A165785" w14:textId="77777777" w:rsidR="00D40161" w:rsidRPr="00C03156" w:rsidRDefault="00D40161" w:rsidP="00E34D99">
            <w:pPr>
              <w:rPr>
                <w:rFonts w:ascii="Open Sans" w:hAnsi="Open Sans" w:cs="Open Sans"/>
                <w:sz w:val="18"/>
                <w:szCs w:val="18"/>
              </w:rPr>
            </w:pPr>
            <w:r w:rsidRPr="00C03156">
              <w:rPr>
                <w:rFonts w:ascii="Open Sans" w:hAnsi="Open Sans" w:cs="Open Sans"/>
                <w:sz w:val="18"/>
                <w:szCs w:val="18"/>
              </w:rPr>
              <w:t>Etes- vous satisfait de l’organisation matérielle de la formation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06284AE2" w14:textId="4972A241"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26A93E97">
                <v:shape id="_x0000_i1194" type="#_x0000_t75" style="width:16.5pt;height:14pt" o:ole="">
                  <v:imagedata r:id="rId10" o:title=""/>
                </v:shape>
                <w:control r:id="rId48" w:name="DefaultOcxName32" w:shapeid="_x0000_i1194"/>
              </w:object>
            </w:r>
            <w:r w:rsidRPr="00C03156">
              <w:rPr>
                <w:rFonts w:ascii="Open Sans" w:hAnsi="Open Sans" w:cs="Open Sans"/>
                <w:sz w:val="18"/>
                <w:szCs w:val="18"/>
              </w:rPr>
              <w:t>Très satisfaisant  </w:t>
            </w:r>
            <w:r w:rsidRPr="00C03156">
              <w:rPr>
                <w:rFonts w:ascii="Open Sans" w:hAnsi="Open Sans" w:cs="Open Sans"/>
                <w:noProof/>
                <w:sz w:val="18"/>
                <w:szCs w:val="18"/>
              </w:rPr>
              <w:drawing>
                <wp:inline distT="0" distB="0" distL="0" distR="0" wp14:anchorId="48AED1BD" wp14:editId="75B10D6F">
                  <wp:extent cx="280800" cy="277200"/>
                  <wp:effectExtent l="0" t="0" r="5080" b="889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800" cy="277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52CD711B" w14:textId="3683750A"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45D2F5FB">
                <v:shape id="_x0000_i1197" type="#_x0000_t75" style="width:16.5pt;height:14pt" o:ole="">
                  <v:imagedata r:id="rId13" o:title=""/>
                </v:shape>
                <w:control r:id="rId49" w:name="DefaultOcxName33" w:shapeid="_x0000_i1197"/>
              </w:object>
            </w:r>
            <w:r w:rsidRPr="00C03156">
              <w:rPr>
                <w:rFonts w:ascii="Open Sans" w:hAnsi="Open Sans" w:cs="Open Sans"/>
                <w:sz w:val="18"/>
                <w:szCs w:val="18"/>
              </w:rPr>
              <w:t>Satisfaisant  </w:t>
            </w:r>
            <w:r w:rsidRPr="00C03156">
              <w:rPr>
                <w:rFonts w:ascii="Open Sans" w:hAnsi="Open Sans" w:cs="Open Sans"/>
                <w:noProof/>
                <w:sz w:val="18"/>
                <w:szCs w:val="18"/>
              </w:rPr>
              <w:drawing>
                <wp:inline distT="0" distB="0" distL="0" distR="0" wp14:anchorId="245D49FF" wp14:editId="29EC7A0E">
                  <wp:extent cx="241200" cy="248400"/>
                  <wp:effectExtent l="0" t="0" r="6985"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200" cy="2484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2E78EAB5" w14:textId="75D2D994" w:rsidR="00D40161" w:rsidRPr="00C03156" w:rsidRDefault="00D40161" w:rsidP="00E34D99">
            <w:pPr>
              <w:jc w:val="center"/>
              <w:rPr>
                <w:rFonts w:ascii="Open Sans" w:hAnsi="Open Sans" w:cs="Open Sans"/>
                <w:sz w:val="18"/>
                <w:szCs w:val="18"/>
              </w:rPr>
            </w:pPr>
            <w:r w:rsidRPr="00C03156">
              <w:rPr>
                <w:rFonts w:ascii="Open Sans" w:hAnsi="Open Sans" w:cs="Open Sans"/>
                <w:sz w:val="18"/>
                <w:szCs w:val="18"/>
                <w:lang w:eastAsia="en-US"/>
              </w:rPr>
              <w:object w:dxaOrig="1440" w:dyaOrig="1440" w14:anchorId="493370D4">
                <v:shape id="_x0000_i1200" type="#_x0000_t75" style="width:16.5pt;height:14pt" o:ole="">
                  <v:imagedata r:id="rId13" o:title=""/>
                </v:shape>
                <w:control r:id="rId50" w:name="DefaultOcxName34" w:shapeid="_x0000_i1200"/>
              </w:object>
            </w:r>
            <w:r w:rsidRPr="00C03156">
              <w:rPr>
                <w:rFonts w:ascii="Open Sans" w:hAnsi="Open Sans" w:cs="Open Sans"/>
                <w:sz w:val="18"/>
                <w:szCs w:val="18"/>
              </w:rPr>
              <w:t>Insuffisant  </w:t>
            </w:r>
            <w:r w:rsidRPr="00C03156">
              <w:rPr>
                <w:rFonts w:ascii="Open Sans" w:hAnsi="Open Sans" w:cs="Open Sans"/>
                <w:noProof/>
                <w:sz w:val="18"/>
                <w:szCs w:val="18"/>
              </w:rPr>
              <w:drawing>
                <wp:inline distT="0" distB="0" distL="0" distR="0" wp14:anchorId="70132A53" wp14:editId="2A4B97AF">
                  <wp:extent cx="248400" cy="259200"/>
                  <wp:effectExtent l="0" t="0" r="0" b="762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 cy="25920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300" w:type="dxa"/>
              <w:bottom w:w="120" w:type="dxa"/>
              <w:right w:w="0" w:type="dxa"/>
            </w:tcMar>
            <w:hideMark/>
          </w:tcPr>
          <w:p w14:paraId="6FD0E9AF" w14:textId="23A2D198" w:rsidR="00D40161" w:rsidRPr="00C03156" w:rsidRDefault="00D40161" w:rsidP="00E34D99">
            <w:pPr>
              <w:rPr>
                <w:rFonts w:ascii="Open Sans" w:hAnsi="Open Sans" w:cs="Open Sans"/>
                <w:sz w:val="18"/>
                <w:szCs w:val="18"/>
              </w:rPr>
            </w:pPr>
            <w:r w:rsidRPr="00C03156">
              <w:rPr>
                <w:rFonts w:ascii="Open Sans" w:hAnsi="Open Sans" w:cs="Open Sans"/>
                <w:sz w:val="18"/>
                <w:szCs w:val="18"/>
                <w:lang w:eastAsia="en-US"/>
              </w:rPr>
              <w:object w:dxaOrig="1440" w:dyaOrig="1440" w14:anchorId="557C5C44">
                <v:shape id="_x0000_i1203" type="#_x0000_t75" style="width:16.5pt;height:14pt" o:ole="">
                  <v:imagedata r:id="rId13" o:title=""/>
                </v:shape>
                <w:control r:id="rId51" w:name="DefaultOcxName35" w:shapeid="_x0000_i1203"/>
              </w:object>
            </w:r>
            <w:r w:rsidRPr="00C03156">
              <w:rPr>
                <w:rFonts w:ascii="Open Sans" w:hAnsi="Open Sans" w:cs="Open Sans"/>
                <w:sz w:val="18"/>
                <w:szCs w:val="18"/>
              </w:rPr>
              <w:t>Très insuffisant </w:t>
            </w:r>
            <w:r w:rsidRPr="00C03156">
              <w:rPr>
                <w:rFonts w:ascii="Open Sans" w:hAnsi="Open Sans" w:cs="Open Sans"/>
                <w:noProof/>
                <w:sz w:val="18"/>
                <w:szCs w:val="18"/>
              </w:rPr>
              <w:drawing>
                <wp:inline distT="0" distB="0" distL="0" distR="0" wp14:anchorId="3106CCD9" wp14:editId="6CED641D">
                  <wp:extent cx="252000" cy="244800"/>
                  <wp:effectExtent l="0" t="0" r="0" b="3175"/>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 cy="244800"/>
                          </a:xfrm>
                          <a:prstGeom prst="rect">
                            <a:avLst/>
                          </a:prstGeom>
                          <a:noFill/>
                          <a:ln>
                            <a:noFill/>
                          </a:ln>
                        </pic:spPr>
                      </pic:pic>
                    </a:graphicData>
                  </a:graphic>
                </wp:inline>
              </w:drawing>
            </w:r>
          </w:p>
        </w:tc>
      </w:tr>
    </w:tbl>
    <w:p w14:paraId="2554736D" w14:textId="77777777" w:rsidR="00D40161" w:rsidRDefault="00D40161" w:rsidP="00D40161">
      <w:pPr>
        <w:shd w:val="clear" w:color="auto" w:fill="FFFFFF"/>
        <w:jc w:val="center"/>
        <w:rPr>
          <w:rFonts w:ascii="Open Sans" w:hAnsi="Open Sans" w:cs="Open Sans"/>
          <w:color w:val="333333"/>
          <w:sz w:val="16"/>
          <w:szCs w:val="16"/>
        </w:rPr>
      </w:pPr>
    </w:p>
    <w:p w14:paraId="33DCE4FB" w14:textId="77777777" w:rsidR="00D40161" w:rsidRPr="00C03156" w:rsidRDefault="00D40161" w:rsidP="00D40161">
      <w:pPr>
        <w:shd w:val="clear" w:color="auto" w:fill="FFFFFF"/>
        <w:jc w:val="center"/>
        <w:rPr>
          <w:rFonts w:ascii="Open Sans" w:hAnsi="Open Sans" w:cs="Open Sans"/>
          <w:color w:val="333333"/>
          <w:sz w:val="16"/>
          <w:szCs w:val="16"/>
        </w:rPr>
      </w:pPr>
    </w:p>
    <w:p w14:paraId="3C49367E" w14:textId="66AC1A6B" w:rsidR="00D40161" w:rsidRDefault="00D40161" w:rsidP="00D40161">
      <w:pPr>
        <w:shd w:val="clear" w:color="auto" w:fill="FFFFFF"/>
        <w:jc w:val="center"/>
        <w:rPr>
          <w:rFonts w:ascii="Open Sans" w:hAnsi="Open Sans" w:cs="Open Sans"/>
          <w:b/>
          <w:bCs/>
          <w:color w:val="333333"/>
        </w:rPr>
      </w:pPr>
      <w:r w:rsidRPr="00C03156">
        <w:rPr>
          <w:rFonts w:ascii="Open Sans" w:hAnsi="Open Sans" w:cs="Open Sans"/>
          <w:b/>
          <w:bCs/>
          <w:color w:val="333333"/>
        </w:rPr>
        <w:t>Votre avis nous intéresse :</w:t>
      </w:r>
    </w:p>
    <w:p w14:paraId="737E5BFA" w14:textId="77777777" w:rsidR="00D40161" w:rsidRPr="00C03156" w:rsidRDefault="00D40161" w:rsidP="00D40161">
      <w:pPr>
        <w:shd w:val="clear" w:color="auto" w:fill="FFFFFF"/>
        <w:jc w:val="center"/>
        <w:rPr>
          <w:rFonts w:ascii="Open Sans" w:hAnsi="Open Sans" w:cs="Open Sans"/>
          <w:b/>
          <w:bCs/>
          <w:color w:val="333333"/>
        </w:rPr>
      </w:pPr>
    </w:p>
    <w:p w14:paraId="5FBC5A49" w14:textId="77777777" w:rsidR="00D40161" w:rsidRDefault="00D40161" w:rsidP="00D40161">
      <w:pPr>
        <w:rPr>
          <w:rFonts w:ascii="Calibri" w:eastAsia="Calibri" w:hAnsi="Calibri"/>
        </w:rPr>
      </w:pPr>
      <w:r w:rsidRPr="00C03156">
        <w:rPr>
          <w:rFonts w:ascii="Calibri" w:eastAsia="Calibri" w:hAnsi="Calibri"/>
        </w:rPr>
        <w:t xml:space="preserve">Selon vous, quels sont les points forts de cette formation ? </w:t>
      </w:r>
    </w:p>
    <w:p w14:paraId="57E08C8B" w14:textId="77777777" w:rsidR="00D40161" w:rsidRPr="00C03156" w:rsidRDefault="00D40161" w:rsidP="00D40161">
      <w:pPr>
        <w:rPr>
          <w:rFonts w:ascii="Calibri" w:eastAsia="Calibri" w:hAnsi="Calibri"/>
        </w:rPr>
      </w:pPr>
    </w:p>
    <w:p w14:paraId="5C7C8B28" w14:textId="77777777" w:rsidR="00D40161" w:rsidRDefault="00D40161" w:rsidP="00D40161">
      <w:pPr>
        <w:rPr>
          <w:rFonts w:ascii="Calibri" w:eastAsia="Calibri" w:hAnsi="Calibri"/>
        </w:rPr>
      </w:pPr>
      <w:r w:rsidRPr="00C03156">
        <w:rPr>
          <w:rFonts w:ascii="Calibri" w:eastAsia="Calibri" w:hAnsi="Calibri"/>
        </w:rPr>
        <w:t xml:space="preserve">Quelle(s) suggestion(s) proposeriez-vous ? (Suggestions d’amélioration, de thématiques…) </w:t>
      </w:r>
    </w:p>
    <w:p w14:paraId="30F3757E" w14:textId="77777777" w:rsidR="00D40161" w:rsidRPr="00C03156" w:rsidRDefault="00D40161" w:rsidP="00D40161">
      <w:pPr>
        <w:rPr>
          <w:rFonts w:ascii="Calibri" w:eastAsia="Calibri" w:hAnsi="Calibri"/>
        </w:rPr>
      </w:pPr>
    </w:p>
    <w:p w14:paraId="06EF3533" w14:textId="77777777" w:rsidR="00D40161" w:rsidRDefault="00D40161" w:rsidP="00D40161">
      <w:pPr>
        <w:rPr>
          <w:rFonts w:ascii="Calibri" w:eastAsia="Calibri" w:hAnsi="Calibri"/>
        </w:rPr>
      </w:pPr>
      <w:r w:rsidRPr="00C03156">
        <w:rPr>
          <w:rFonts w:ascii="Calibri" w:eastAsia="Calibri" w:hAnsi="Calibri"/>
        </w:rPr>
        <w:t>Comment allez-vous utiliser les acquis de cette formation dans votre pratique professionnelle ?</w:t>
      </w:r>
    </w:p>
    <w:p w14:paraId="2117AE26" w14:textId="77777777" w:rsidR="00F922A0" w:rsidRPr="00B46D00" w:rsidRDefault="00F922A0" w:rsidP="00053F86">
      <w:pPr>
        <w:spacing w:line="276" w:lineRule="auto"/>
        <w:rPr>
          <w:rFonts w:ascii="Open Sans" w:hAnsi="Open Sans" w:cs="Open Sans"/>
          <w:b/>
          <w:sz w:val="18"/>
          <w:szCs w:val="18"/>
          <w:u w:val="single"/>
        </w:rPr>
      </w:pPr>
    </w:p>
    <w:p w14:paraId="5CB6E748" w14:textId="0D6B2D3B" w:rsidR="00F922A0" w:rsidRPr="00B46D00" w:rsidRDefault="00F922A0" w:rsidP="00053F86">
      <w:pPr>
        <w:spacing w:line="276" w:lineRule="auto"/>
        <w:rPr>
          <w:rFonts w:ascii="Open Sans" w:eastAsia="Arial Unicode MS" w:hAnsi="Open Sans" w:cs="Open Sans"/>
          <w:b/>
          <w:bCs/>
          <w:color w:val="auto"/>
          <w:sz w:val="18"/>
          <w:szCs w:val="18"/>
        </w:rPr>
      </w:pPr>
    </w:p>
    <w:p w14:paraId="6FD38B65" w14:textId="5C7196E8" w:rsidR="00F922A0" w:rsidRPr="00B46D00" w:rsidRDefault="00F922A0" w:rsidP="00053F86">
      <w:pPr>
        <w:widowControl w:val="0"/>
        <w:autoSpaceDE w:val="0"/>
        <w:autoSpaceDN w:val="0"/>
        <w:adjustRightInd w:val="0"/>
        <w:spacing w:line="276" w:lineRule="auto"/>
        <w:rPr>
          <w:rFonts w:ascii="Open Sans" w:eastAsia="Arial Unicode MS" w:hAnsi="Open Sans" w:cs="Open Sans"/>
          <w:b/>
          <w:bCs/>
          <w:color w:val="auto"/>
          <w:sz w:val="18"/>
          <w:szCs w:val="18"/>
        </w:rPr>
      </w:pPr>
    </w:p>
    <w:p w14:paraId="055C904A" w14:textId="10EE5537" w:rsidR="00F922A0" w:rsidRDefault="00F922A0"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2247D994" w14:textId="49C08326"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79741F45" w14:textId="76E096E5"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2109C0B6" w14:textId="0E32C0CA"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4C1AC17A" w14:textId="397D32B9"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130FAF0A" w14:textId="5BBABF37"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26467DBE" w14:textId="7952B6EA"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7540277D" w14:textId="3937E99C"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3109E19C" w14:textId="6320F2A4"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020956AC" w14:textId="3B4EB6D6"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55C90BFB" w14:textId="1CDD7DAB"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782AC8A8" w14:textId="1C60D66F"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4A0F2E79" w14:textId="4376C31B"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3E27B2E8" w14:textId="14074ECB"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7766736C" w14:textId="3066E07C"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75BEBE66" w14:textId="319B4897"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2D3C944F" w14:textId="0812712C"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468C49A0" w14:textId="0EF15226"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5AE9392B" w14:textId="40431DC2" w:rsidR="00D40161" w:rsidRDefault="00D40161"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608E4E7E" w14:textId="5F0A326A" w:rsidR="00084BD4" w:rsidRPr="00B46D00" w:rsidRDefault="0083023D" w:rsidP="003F6D1F">
      <w:pPr>
        <w:pStyle w:val="Titre2"/>
        <w:rPr>
          <w:rFonts w:ascii="Open Sans" w:hAnsi="Open Sans"/>
          <w:sz w:val="18"/>
        </w:rPr>
      </w:pPr>
      <w:bookmarkStart w:id="49" w:name="_Toc225174586"/>
      <w:bookmarkEnd w:id="11"/>
      <w:bookmarkEnd w:id="12"/>
      <w:r w:rsidRPr="00B46D00">
        <w:rPr>
          <w:rFonts w:ascii="Open Sans" w:hAnsi="Open Sans"/>
          <w:sz w:val="18"/>
        </w:rPr>
        <w:t>Annexe n°2 : Cadre de réponse technique</w:t>
      </w:r>
      <w:bookmarkEnd w:id="49"/>
    </w:p>
    <w:p w14:paraId="4E662624" w14:textId="77777777" w:rsidR="00084BD4" w:rsidRPr="00B46D00" w:rsidRDefault="00084BD4" w:rsidP="003F6D1F">
      <w:pPr>
        <w:widowControl w:val="0"/>
        <w:autoSpaceDE w:val="0"/>
        <w:autoSpaceDN w:val="0"/>
        <w:adjustRightInd w:val="0"/>
        <w:spacing w:line="276" w:lineRule="auto"/>
        <w:jc w:val="center"/>
        <w:rPr>
          <w:rFonts w:ascii="Open Sans" w:eastAsia="Arial Unicode MS" w:hAnsi="Open Sans" w:cs="Open Sans"/>
          <w:b/>
          <w:bCs/>
          <w:color w:val="auto"/>
          <w:sz w:val="18"/>
          <w:szCs w:val="18"/>
        </w:rPr>
      </w:pPr>
    </w:p>
    <w:p w14:paraId="3FD22246" w14:textId="77777777" w:rsidR="00084BD4" w:rsidRPr="00B46D00" w:rsidRDefault="00084BD4" w:rsidP="003F6D1F">
      <w:pPr>
        <w:widowControl w:val="0"/>
        <w:autoSpaceDE w:val="0"/>
        <w:autoSpaceDN w:val="0"/>
        <w:adjustRightInd w:val="0"/>
        <w:spacing w:line="276" w:lineRule="auto"/>
        <w:jc w:val="center"/>
        <w:rPr>
          <w:rFonts w:ascii="Open Sans" w:eastAsia="Arial Unicode MS" w:hAnsi="Open Sans" w:cs="Open Sans"/>
          <w:b/>
          <w:bCs/>
          <w:i/>
          <w:iCs/>
          <w:color w:val="auto"/>
          <w:sz w:val="18"/>
          <w:szCs w:val="18"/>
        </w:rPr>
      </w:pPr>
      <w:r w:rsidRPr="00B46D00">
        <w:rPr>
          <w:rFonts w:ascii="Open Sans" w:eastAsia="Arial Unicode MS" w:hAnsi="Open Sans" w:cs="Open Sans"/>
          <w:b/>
          <w:bCs/>
          <w:i/>
          <w:iCs/>
          <w:color w:val="auto"/>
          <w:sz w:val="18"/>
          <w:szCs w:val="18"/>
        </w:rPr>
        <w:t>QUESTIONNAIRE</w:t>
      </w:r>
    </w:p>
    <w:p w14:paraId="05055E22" w14:textId="77777777" w:rsidR="00084BD4" w:rsidRPr="00B46D00" w:rsidRDefault="00084BD4" w:rsidP="003F6D1F">
      <w:pPr>
        <w:widowControl w:val="0"/>
        <w:autoSpaceDE w:val="0"/>
        <w:autoSpaceDN w:val="0"/>
        <w:adjustRightInd w:val="0"/>
        <w:spacing w:line="276" w:lineRule="auto"/>
        <w:jc w:val="center"/>
        <w:rPr>
          <w:rFonts w:ascii="Open Sans" w:eastAsia="Arial Unicode MS" w:hAnsi="Open Sans" w:cs="Open Sans"/>
          <w:b/>
          <w:bCs/>
          <w:i/>
          <w:iCs/>
          <w:color w:val="auto"/>
          <w:sz w:val="18"/>
          <w:szCs w:val="18"/>
          <w:u w:val="single"/>
        </w:rPr>
      </w:pPr>
      <w:r w:rsidRPr="00B46D00">
        <w:rPr>
          <w:rFonts w:ascii="Open Sans" w:eastAsia="Arial Unicode MS" w:hAnsi="Open Sans" w:cs="Open Sans"/>
          <w:b/>
          <w:bCs/>
          <w:i/>
          <w:iCs/>
          <w:color w:val="auto"/>
          <w:sz w:val="18"/>
          <w:szCs w:val="18"/>
          <w:u w:val="single"/>
        </w:rPr>
        <w:t>CE DOCUMENT EST A REMPLIR PAR LE CANDIDAT</w:t>
      </w:r>
    </w:p>
    <w:p w14:paraId="028F4F3A" w14:textId="77777777" w:rsidR="00084BD4" w:rsidRPr="00B46D00" w:rsidRDefault="00084BD4"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3DDF5B6A" w14:textId="77777777" w:rsidR="00F922A0" w:rsidRPr="00B46D00" w:rsidRDefault="00F922A0" w:rsidP="00053F86">
      <w:pPr>
        <w:spacing w:line="276" w:lineRule="auto"/>
        <w:rPr>
          <w:rFonts w:ascii="Open Sans" w:hAnsi="Open Sans" w:cs="Open Sans"/>
          <w:b/>
          <w:noProof/>
          <w:color w:val="auto"/>
          <w:sz w:val="18"/>
          <w:szCs w:val="18"/>
        </w:rPr>
      </w:pPr>
      <w:r w:rsidRPr="00B46D00">
        <w:rPr>
          <w:rFonts w:ascii="Open Sans" w:hAnsi="Open Sans" w:cs="Open Sans"/>
          <w:b/>
          <w:noProof/>
          <w:color w:val="002060"/>
          <w:sz w:val="18"/>
          <w:szCs w:val="18"/>
        </w:rPr>
        <w:t>I</w:t>
      </w:r>
      <w:r w:rsidRPr="00B46D00">
        <w:rPr>
          <w:rFonts w:ascii="Open Sans" w:hAnsi="Open Sans" w:cs="Open Sans"/>
          <w:b/>
          <w:noProof/>
          <w:color w:val="auto"/>
          <w:sz w:val="18"/>
          <w:szCs w:val="18"/>
        </w:rPr>
        <w:t>. PROGRAMME DE FORMATION ET METHODOLOGIE</w:t>
      </w:r>
    </w:p>
    <w:p w14:paraId="3CC2D9CF" w14:textId="77777777" w:rsidR="00F922A0" w:rsidRPr="00B46D00" w:rsidRDefault="00F922A0" w:rsidP="00053F86">
      <w:pPr>
        <w:spacing w:line="276" w:lineRule="auto"/>
        <w:rPr>
          <w:rFonts w:ascii="Open Sans" w:hAnsi="Open Sans" w:cs="Open Sans"/>
          <w:b/>
          <w:noProof/>
          <w:color w:val="auto"/>
          <w:sz w:val="18"/>
          <w:szCs w:val="18"/>
        </w:rPr>
      </w:pPr>
    </w:p>
    <w:p w14:paraId="1A2AAE0C" w14:textId="77777777" w:rsidR="00F922A0" w:rsidRPr="00B46D00" w:rsidRDefault="00F922A0" w:rsidP="00053F86">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Indiquer les objectifs, contenus et méthodes du programme en détaillant le plan de cours proposé pour chaque formation (donner un programme à jour sur les thèmes énumérés dans le Cahier des Clauses Techniques et Particulières)</w:t>
      </w:r>
    </w:p>
    <w:p w14:paraId="7263BFA6" w14:textId="47046201" w:rsidR="00F922A0" w:rsidRDefault="00F922A0" w:rsidP="00053F86">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Détailler les méthodes pédagogiques qui seront mises en oeuvre pour l’exécution de la prestation (notamment sur l’articulation théorie/pratique)</w:t>
      </w:r>
    </w:p>
    <w:p w14:paraId="0E30A778" w14:textId="4C53CB22" w:rsidR="000E29D7" w:rsidRPr="00B46D00" w:rsidRDefault="000E29D7" w:rsidP="00053F86">
      <w:pPr>
        <w:spacing w:line="276" w:lineRule="auto"/>
        <w:rPr>
          <w:rFonts w:ascii="Open Sans" w:hAnsi="Open Sans" w:cs="Open Sans"/>
          <w:i/>
          <w:noProof/>
          <w:color w:val="auto"/>
          <w:sz w:val="18"/>
          <w:szCs w:val="18"/>
        </w:rPr>
      </w:pPr>
      <w:r>
        <w:rPr>
          <w:rFonts w:ascii="Open Sans" w:hAnsi="Open Sans" w:cs="Open Sans"/>
          <w:i/>
          <w:noProof/>
          <w:color w:val="auto"/>
          <w:sz w:val="18"/>
          <w:szCs w:val="18"/>
        </w:rPr>
        <w:t>Indiquer l</w:t>
      </w:r>
      <w:r w:rsidRPr="000E29D7">
        <w:rPr>
          <w:rFonts w:ascii="Open Sans" w:hAnsi="Open Sans" w:cs="Open Sans"/>
          <w:i/>
          <w:noProof/>
          <w:color w:val="auto"/>
          <w:sz w:val="18"/>
          <w:szCs w:val="18"/>
        </w:rPr>
        <w:t xml:space="preserve">es documents administratifs (titres d'habilitation) </w:t>
      </w:r>
      <w:r>
        <w:rPr>
          <w:rFonts w:ascii="Open Sans" w:hAnsi="Open Sans" w:cs="Open Sans"/>
          <w:i/>
          <w:noProof/>
          <w:color w:val="auto"/>
          <w:sz w:val="18"/>
          <w:szCs w:val="18"/>
        </w:rPr>
        <w:t xml:space="preserve">délivrés </w:t>
      </w:r>
      <w:r w:rsidRPr="000E29D7">
        <w:rPr>
          <w:rFonts w:ascii="Open Sans" w:hAnsi="Open Sans" w:cs="Open Sans"/>
          <w:i/>
          <w:noProof/>
          <w:color w:val="auto"/>
          <w:sz w:val="18"/>
          <w:szCs w:val="18"/>
        </w:rPr>
        <w:t xml:space="preserve">et </w:t>
      </w:r>
      <w:r>
        <w:rPr>
          <w:rFonts w:ascii="Open Sans" w:hAnsi="Open Sans" w:cs="Open Sans"/>
          <w:i/>
          <w:noProof/>
          <w:color w:val="auto"/>
          <w:sz w:val="18"/>
          <w:szCs w:val="18"/>
        </w:rPr>
        <w:t xml:space="preserve">les </w:t>
      </w:r>
      <w:r w:rsidRPr="000E29D7">
        <w:rPr>
          <w:rFonts w:ascii="Open Sans" w:hAnsi="Open Sans" w:cs="Open Sans"/>
          <w:i/>
          <w:noProof/>
          <w:color w:val="auto"/>
          <w:sz w:val="18"/>
          <w:szCs w:val="18"/>
        </w:rPr>
        <w:t>modalités de délivrance des documents</w:t>
      </w:r>
    </w:p>
    <w:p w14:paraId="0A0F7FA7" w14:textId="5BA5B0E5" w:rsidR="00F922A0" w:rsidRPr="00B46D00" w:rsidRDefault="00F922A0" w:rsidP="00053F86">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Indiquer les méthodes et supports d’évaluation</w:t>
      </w:r>
      <w:r w:rsidR="00E110F5">
        <w:rPr>
          <w:rFonts w:ascii="Open Sans" w:hAnsi="Open Sans" w:cs="Open Sans"/>
          <w:i/>
          <w:noProof/>
          <w:color w:val="auto"/>
          <w:sz w:val="18"/>
          <w:szCs w:val="18"/>
        </w:rPr>
        <w:t xml:space="preserve"> des acquis proposés. </w:t>
      </w:r>
    </w:p>
    <w:p w14:paraId="0FA0E34B" w14:textId="77777777" w:rsidR="00F922A0" w:rsidRPr="00B46D00" w:rsidRDefault="00F922A0" w:rsidP="00053F86">
      <w:pPr>
        <w:spacing w:line="276" w:lineRule="auto"/>
        <w:rPr>
          <w:rFonts w:ascii="Open Sans" w:hAnsi="Open Sans" w:cs="Open Sans"/>
          <w:color w:val="auto"/>
          <w:sz w:val="18"/>
          <w:szCs w:val="18"/>
        </w:rPr>
      </w:pPr>
    </w:p>
    <w:p w14:paraId="2A3C5B83" w14:textId="77777777" w:rsidR="00F922A0" w:rsidRPr="00B46D00" w:rsidRDefault="00F922A0" w:rsidP="00053F86">
      <w:pPr>
        <w:spacing w:line="276" w:lineRule="auto"/>
        <w:rPr>
          <w:rFonts w:ascii="Open Sans" w:hAnsi="Open Sans" w:cs="Open Sans"/>
          <w:color w:val="auto"/>
          <w:sz w:val="18"/>
          <w:szCs w:val="18"/>
        </w:rPr>
      </w:pPr>
    </w:p>
    <w:p w14:paraId="688F6AF5" w14:textId="77777777" w:rsidR="00F922A0" w:rsidRPr="00B46D00" w:rsidRDefault="00F922A0" w:rsidP="00053F86">
      <w:pPr>
        <w:spacing w:line="276" w:lineRule="auto"/>
        <w:rPr>
          <w:rFonts w:ascii="Open Sans" w:hAnsi="Open Sans" w:cs="Open Sans"/>
          <w:b/>
          <w:noProof/>
          <w:color w:val="auto"/>
          <w:sz w:val="18"/>
          <w:szCs w:val="18"/>
        </w:rPr>
      </w:pPr>
      <w:bookmarkStart w:id="50" w:name="_Hlk224648373"/>
      <w:r w:rsidRPr="00B46D00">
        <w:rPr>
          <w:rFonts w:ascii="Open Sans" w:hAnsi="Open Sans" w:cs="Open Sans"/>
          <w:b/>
          <w:noProof/>
          <w:color w:val="auto"/>
          <w:sz w:val="18"/>
          <w:szCs w:val="18"/>
        </w:rPr>
        <w:t>II. SUPPORTS PEDAGOGIQUES</w:t>
      </w:r>
    </w:p>
    <w:p w14:paraId="610725F3" w14:textId="77777777" w:rsidR="00F922A0" w:rsidRPr="00B46D00" w:rsidRDefault="00F922A0" w:rsidP="00053F86">
      <w:pPr>
        <w:spacing w:line="276" w:lineRule="auto"/>
        <w:rPr>
          <w:rFonts w:ascii="Open Sans" w:hAnsi="Open Sans" w:cs="Open Sans"/>
          <w:b/>
          <w:noProof/>
          <w:color w:val="auto"/>
          <w:sz w:val="18"/>
          <w:szCs w:val="18"/>
        </w:rPr>
      </w:pPr>
    </w:p>
    <w:p w14:paraId="6A47B929" w14:textId="77777777" w:rsidR="00F922A0" w:rsidRPr="00B46D00" w:rsidRDefault="00F922A0" w:rsidP="00053F86">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Indiquer si des supports pédagogiques seront utilisés pendant la formation</w:t>
      </w:r>
    </w:p>
    <w:p w14:paraId="5C974A96" w14:textId="77777777" w:rsidR="00F922A0" w:rsidRPr="00B46D00" w:rsidRDefault="00F922A0" w:rsidP="00053F86">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Préciser le cas échéant les supports pédagogiques utilisés (power point, fascicules…) et joindre un support type.</w:t>
      </w:r>
    </w:p>
    <w:p w14:paraId="33153D87" w14:textId="77777777" w:rsidR="00F922A0" w:rsidRPr="00B46D00" w:rsidRDefault="00F922A0" w:rsidP="00053F86">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Indiquer si des documents seront remis aux participants</w:t>
      </w:r>
    </w:p>
    <w:p w14:paraId="03D2B600" w14:textId="031C3250" w:rsidR="00F922A0" w:rsidRPr="00B46D00" w:rsidRDefault="00F922A0" w:rsidP="00053F86">
      <w:pPr>
        <w:spacing w:line="276" w:lineRule="auto"/>
        <w:rPr>
          <w:rFonts w:ascii="Open Sans" w:hAnsi="Open Sans" w:cs="Open Sans"/>
          <w:b/>
          <w:noProof/>
          <w:color w:val="auto"/>
          <w:sz w:val="18"/>
          <w:szCs w:val="18"/>
        </w:rPr>
      </w:pPr>
      <w:r w:rsidRPr="00B46D00">
        <w:rPr>
          <w:rFonts w:ascii="Open Sans" w:hAnsi="Open Sans" w:cs="Open Sans"/>
          <w:bCs/>
          <w:i/>
          <w:color w:val="auto"/>
          <w:sz w:val="18"/>
          <w:szCs w:val="18"/>
        </w:rPr>
        <w:t>Préciser le cas échéant les supports pédagogiques remis aux participants et joindre le(s) support(s) type(s).</w:t>
      </w:r>
    </w:p>
    <w:p w14:paraId="459CD47A" w14:textId="77777777" w:rsidR="00F922A0" w:rsidRPr="00B46D00" w:rsidRDefault="00F922A0" w:rsidP="00053F86">
      <w:pPr>
        <w:spacing w:line="276" w:lineRule="auto"/>
        <w:rPr>
          <w:rFonts w:ascii="Open Sans" w:hAnsi="Open Sans" w:cs="Open Sans"/>
          <w:b/>
          <w:noProof/>
          <w:color w:val="auto"/>
          <w:sz w:val="18"/>
          <w:szCs w:val="18"/>
        </w:rPr>
      </w:pPr>
    </w:p>
    <w:p w14:paraId="2C9018D0" w14:textId="77777777" w:rsidR="00F922A0" w:rsidRPr="00B46D00" w:rsidRDefault="00F922A0" w:rsidP="00053F86">
      <w:pPr>
        <w:spacing w:line="276" w:lineRule="auto"/>
        <w:rPr>
          <w:rFonts w:ascii="Open Sans" w:hAnsi="Open Sans" w:cs="Open Sans"/>
          <w:b/>
          <w:noProof/>
          <w:color w:val="auto"/>
          <w:sz w:val="18"/>
          <w:szCs w:val="18"/>
        </w:rPr>
      </w:pPr>
      <w:r w:rsidRPr="00B46D00">
        <w:rPr>
          <w:rFonts w:ascii="Open Sans" w:hAnsi="Open Sans" w:cs="Open Sans"/>
          <w:b/>
          <w:noProof/>
          <w:color w:val="auto"/>
          <w:sz w:val="18"/>
          <w:szCs w:val="18"/>
        </w:rPr>
        <w:t>III. INTERVENANTS PROPOSES</w:t>
      </w:r>
    </w:p>
    <w:p w14:paraId="2F14BF93" w14:textId="77777777" w:rsidR="00F922A0" w:rsidRPr="00B46D00" w:rsidRDefault="00F922A0" w:rsidP="00053F86">
      <w:pPr>
        <w:spacing w:line="276" w:lineRule="auto"/>
        <w:rPr>
          <w:rFonts w:ascii="Open Sans" w:hAnsi="Open Sans" w:cs="Open Sans"/>
          <w:b/>
          <w:noProof/>
          <w:color w:val="auto"/>
          <w:sz w:val="18"/>
          <w:szCs w:val="18"/>
        </w:rPr>
      </w:pPr>
    </w:p>
    <w:p w14:paraId="4A064657" w14:textId="77777777" w:rsidR="00F922A0" w:rsidRPr="00B46D00" w:rsidRDefault="00F922A0" w:rsidP="00053F86">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Indiquer le ou les intervenants désignés pour assurer la prestation</w:t>
      </w:r>
    </w:p>
    <w:p w14:paraId="01A1AD4E" w14:textId="51815ECC" w:rsidR="00084BD4" w:rsidRDefault="00F922A0" w:rsidP="00053F86">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Joindre au document les CV des intervenants détaillant les qualifications, l’expérience et les références dans le domaine concerné</w:t>
      </w:r>
      <w:r w:rsidR="001E32A2">
        <w:rPr>
          <w:rFonts w:ascii="Open Sans" w:hAnsi="Open Sans" w:cs="Open Sans"/>
          <w:bCs/>
          <w:i/>
          <w:color w:val="auto"/>
          <w:sz w:val="18"/>
          <w:szCs w:val="18"/>
        </w:rPr>
        <w:t xml:space="preserve"> en précisant les durées</w:t>
      </w:r>
    </w:p>
    <w:p w14:paraId="017CF7BD" w14:textId="70264AD5" w:rsidR="00E110F5" w:rsidRPr="00B46D00" w:rsidRDefault="00E110F5" w:rsidP="00053F86">
      <w:pPr>
        <w:autoSpaceDE w:val="0"/>
        <w:autoSpaceDN w:val="0"/>
        <w:adjustRightInd w:val="0"/>
        <w:spacing w:line="276" w:lineRule="auto"/>
        <w:rPr>
          <w:rFonts w:ascii="Open Sans" w:hAnsi="Open Sans" w:cs="Open Sans"/>
          <w:bCs/>
          <w:i/>
          <w:color w:val="auto"/>
          <w:sz w:val="18"/>
          <w:szCs w:val="18"/>
        </w:rPr>
      </w:pPr>
      <w:r>
        <w:rPr>
          <w:rFonts w:ascii="Open Sans" w:hAnsi="Open Sans" w:cs="Open Sans"/>
          <w:bCs/>
          <w:i/>
          <w:color w:val="auto"/>
          <w:sz w:val="18"/>
          <w:szCs w:val="18"/>
        </w:rPr>
        <w:t>Décrire l’organisation de l’équipe et les modalités de fonctionnement proposés</w:t>
      </w:r>
    </w:p>
    <w:p w14:paraId="32824C40" w14:textId="45A4C545" w:rsidR="00084BD4" w:rsidRDefault="00084BD4"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5BF96AE7" w14:textId="1B001EFB" w:rsidR="000E29D7" w:rsidRPr="00E110F5" w:rsidRDefault="000E29D7" w:rsidP="000E29D7">
      <w:pPr>
        <w:spacing w:line="276" w:lineRule="auto"/>
        <w:rPr>
          <w:rFonts w:ascii="Open Sans" w:hAnsi="Open Sans" w:cs="Open Sans"/>
          <w:b/>
          <w:noProof/>
          <w:color w:val="auto"/>
          <w:sz w:val="18"/>
          <w:szCs w:val="18"/>
        </w:rPr>
      </w:pPr>
      <w:r w:rsidRPr="00E110F5">
        <w:rPr>
          <w:rFonts w:ascii="Open Sans" w:hAnsi="Open Sans" w:cs="Open Sans"/>
          <w:b/>
          <w:noProof/>
          <w:color w:val="auto"/>
          <w:sz w:val="18"/>
          <w:szCs w:val="18"/>
        </w:rPr>
        <w:t>IV. LIEUX DE FORMATION PROPOSES</w:t>
      </w:r>
    </w:p>
    <w:p w14:paraId="0A86F8C9" w14:textId="77777777" w:rsidR="000E29D7" w:rsidRPr="00E110F5" w:rsidRDefault="000E29D7" w:rsidP="000E29D7">
      <w:pPr>
        <w:spacing w:line="276" w:lineRule="auto"/>
        <w:rPr>
          <w:rFonts w:ascii="Open Sans" w:hAnsi="Open Sans" w:cs="Open Sans"/>
          <w:b/>
          <w:noProof/>
          <w:color w:val="auto"/>
          <w:sz w:val="18"/>
          <w:szCs w:val="18"/>
        </w:rPr>
      </w:pPr>
    </w:p>
    <w:p w14:paraId="485D7F9E" w14:textId="6D495419" w:rsidR="000E29D7" w:rsidRPr="00B46D00" w:rsidRDefault="000E29D7" w:rsidP="00E110F5">
      <w:pPr>
        <w:autoSpaceDE w:val="0"/>
        <w:autoSpaceDN w:val="0"/>
        <w:adjustRightInd w:val="0"/>
        <w:spacing w:line="276" w:lineRule="auto"/>
        <w:rPr>
          <w:rFonts w:ascii="Open Sans" w:hAnsi="Open Sans" w:cs="Open Sans"/>
          <w:bCs/>
          <w:i/>
          <w:color w:val="auto"/>
          <w:sz w:val="18"/>
          <w:szCs w:val="18"/>
        </w:rPr>
      </w:pPr>
      <w:r w:rsidRPr="00E110F5">
        <w:rPr>
          <w:rFonts w:ascii="Open Sans" w:hAnsi="Open Sans" w:cs="Open Sans"/>
          <w:bCs/>
          <w:i/>
          <w:color w:val="auto"/>
          <w:sz w:val="18"/>
          <w:szCs w:val="18"/>
        </w:rPr>
        <w:t xml:space="preserve">Indiquer </w:t>
      </w:r>
      <w:r w:rsidR="00E110F5" w:rsidRPr="00E110F5">
        <w:rPr>
          <w:rFonts w:ascii="Open Sans" w:hAnsi="Open Sans" w:cs="Open Sans"/>
          <w:bCs/>
          <w:i/>
          <w:color w:val="auto"/>
          <w:sz w:val="18"/>
          <w:szCs w:val="18"/>
        </w:rPr>
        <w:t>les différents lieux de formation proposés pour les formations en intra entreprise ainsi que les modalités d’accès à ces sites.</w:t>
      </w:r>
      <w:r w:rsidRPr="00E110F5">
        <w:rPr>
          <w:rFonts w:ascii="Open Sans" w:hAnsi="Open Sans" w:cs="Open Sans"/>
          <w:bCs/>
          <w:i/>
          <w:color w:val="auto"/>
          <w:sz w:val="18"/>
          <w:szCs w:val="18"/>
        </w:rPr>
        <w:t xml:space="preserve"> </w:t>
      </w:r>
    </w:p>
    <w:p w14:paraId="5D30D3D0" w14:textId="353AB40C" w:rsidR="000E29D7" w:rsidRDefault="000E29D7"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2819EFE6" w14:textId="77777777" w:rsidR="000E29D7" w:rsidRPr="00B46D00" w:rsidRDefault="000E29D7"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68629E5D" w14:textId="664A666D" w:rsidR="0013163F" w:rsidRPr="00B46D00" w:rsidRDefault="000E29D7" w:rsidP="0013163F">
      <w:pPr>
        <w:spacing w:line="276" w:lineRule="auto"/>
        <w:rPr>
          <w:rFonts w:ascii="Open Sans" w:hAnsi="Open Sans" w:cs="Open Sans"/>
          <w:b/>
          <w:noProof/>
          <w:color w:val="auto"/>
          <w:sz w:val="18"/>
          <w:szCs w:val="18"/>
        </w:rPr>
      </w:pPr>
      <w:r>
        <w:rPr>
          <w:rFonts w:ascii="Open Sans" w:hAnsi="Open Sans" w:cs="Open Sans"/>
          <w:b/>
          <w:noProof/>
          <w:color w:val="auto"/>
          <w:sz w:val="18"/>
          <w:szCs w:val="18"/>
        </w:rPr>
        <w:t>V</w:t>
      </w:r>
      <w:r w:rsidR="0013163F" w:rsidRPr="00B46D00">
        <w:rPr>
          <w:rFonts w:ascii="Open Sans" w:hAnsi="Open Sans" w:cs="Open Sans"/>
          <w:b/>
          <w:noProof/>
          <w:color w:val="auto"/>
          <w:sz w:val="18"/>
          <w:szCs w:val="18"/>
        </w:rPr>
        <w:t>. MESURES DE DEVELOPPEMENT DURABLE</w:t>
      </w:r>
    </w:p>
    <w:p w14:paraId="2A624B46" w14:textId="77777777" w:rsidR="0013163F" w:rsidRPr="00B46D00" w:rsidRDefault="0013163F" w:rsidP="0013163F">
      <w:pPr>
        <w:spacing w:line="276" w:lineRule="auto"/>
        <w:rPr>
          <w:rFonts w:ascii="Open Sans" w:hAnsi="Open Sans" w:cs="Open Sans"/>
          <w:b/>
          <w:noProof/>
          <w:sz w:val="18"/>
          <w:szCs w:val="18"/>
        </w:rPr>
      </w:pPr>
    </w:p>
    <w:p w14:paraId="17EE8F14" w14:textId="5930CC2E" w:rsidR="0013163F" w:rsidRPr="00B46D00" w:rsidRDefault="0013163F" w:rsidP="0013163F">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Présenter les mesures environnementales et de développement durable engagées</w:t>
      </w:r>
      <w:r w:rsidR="000E29D7">
        <w:rPr>
          <w:rFonts w:ascii="Open Sans" w:hAnsi="Open Sans" w:cs="Open Sans"/>
          <w:bCs/>
          <w:i/>
          <w:color w:val="auto"/>
          <w:sz w:val="18"/>
          <w:szCs w:val="18"/>
        </w:rPr>
        <w:t xml:space="preserve"> dans le cadre de ce marché</w:t>
      </w:r>
      <w:r w:rsidR="00E110F5">
        <w:rPr>
          <w:rFonts w:ascii="Open Sans" w:hAnsi="Open Sans" w:cs="Open Sans"/>
          <w:bCs/>
          <w:i/>
          <w:color w:val="auto"/>
          <w:sz w:val="18"/>
          <w:szCs w:val="18"/>
        </w:rPr>
        <w:t xml:space="preserve"> : </w:t>
      </w:r>
      <w:r w:rsidR="00E110F5" w:rsidRPr="00E110F5">
        <w:rPr>
          <w:rFonts w:ascii="Open Sans" w:hAnsi="Open Sans" w:cs="Open Sans"/>
          <w:bCs/>
          <w:i/>
          <w:color w:val="auto"/>
          <w:sz w:val="18"/>
          <w:szCs w:val="18"/>
        </w:rPr>
        <w:t>utilisation de supports numériques, la réduction des ressources papier, et des pratiques plus respectueuses de l'environnement.</w:t>
      </w:r>
    </w:p>
    <w:p w14:paraId="50D51D2A" w14:textId="7CD25F89" w:rsidR="00084BD4" w:rsidRPr="00B46D00" w:rsidRDefault="0013163F" w:rsidP="0013163F">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Préciser notamment les modalités d’échange envisagées avec les services de l’AP-HP</w:t>
      </w:r>
    </w:p>
    <w:p w14:paraId="2A22A350" w14:textId="15E52414" w:rsidR="00084BD4" w:rsidRPr="00B46D00" w:rsidRDefault="00084BD4"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62A86075" w14:textId="77777777" w:rsidR="00084BD4" w:rsidRPr="00B46D00" w:rsidRDefault="00084BD4" w:rsidP="00053F8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r w:rsidRPr="00B46D00">
        <w:rPr>
          <w:rFonts w:ascii="Open Sans" w:eastAsia="Arial Unicode MS" w:hAnsi="Open Sans" w:cs="Open Sans"/>
          <w:b/>
          <w:bCs/>
          <w:i/>
          <w:iCs/>
          <w:color w:val="auto"/>
          <w:sz w:val="18"/>
          <w:szCs w:val="18"/>
          <w:u w:val="single"/>
        </w:rPr>
        <w:t>Signature et cachet de la société</w:t>
      </w:r>
    </w:p>
    <w:p w14:paraId="7089517A" w14:textId="77777777" w:rsidR="00084BD4" w:rsidRPr="00B46D00" w:rsidRDefault="00084BD4" w:rsidP="00053F86">
      <w:pPr>
        <w:widowControl w:val="0"/>
        <w:autoSpaceDE w:val="0"/>
        <w:autoSpaceDN w:val="0"/>
        <w:adjustRightInd w:val="0"/>
        <w:spacing w:line="276" w:lineRule="auto"/>
        <w:rPr>
          <w:rFonts w:ascii="Open Sans" w:eastAsia="Arial Unicode MS" w:hAnsi="Open Sans" w:cs="Open Sans"/>
          <w:b/>
          <w:bCs/>
          <w:i/>
          <w:iCs/>
          <w:sz w:val="18"/>
          <w:szCs w:val="18"/>
          <w:u w:val="single"/>
        </w:rPr>
      </w:pPr>
    </w:p>
    <w:bookmarkEnd w:id="50"/>
    <w:p w14:paraId="5F07A184" w14:textId="77777777" w:rsidR="00227BDB" w:rsidRPr="00B46D00" w:rsidRDefault="00227BDB" w:rsidP="00053F86">
      <w:pPr>
        <w:spacing w:line="276" w:lineRule="auto"/>
        <w:rPr>
          <w:rFonts w:ascii="Open Sans" w:hAnsi="Open Sans" w:cs="Open Sans"/>
          <w:sz w:val="18"/>
          <w:szCs w:val="18"/>
        </w:rPr>
      </w:pPr>
    </w:p>
    <w:sectPr w:rsidR="00227BDB" w:rsidRPr="00B46D00">
      <w:footerReference w:type="default" r:id="rId52"/>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9A92" w14:textId="77777777" w:rsidR="001E7E92" w:rsidRDefault="001E7E92">
      <w:r>
        <w:separator/>
      </w:r>
    </w:p>
    <w:p w14:paraId="6821D2F1" w14:textId="77777777" w:rsidR="001E7E92" w:rsidRDefault="001E7E92"/>
    <w:p w14:paraId="74A643C9" w14:textId="77777777" w:rsidR="001E7E92" w:rsidRDefault="001E7E92" w:rsidP="00826BA4"/>
    <w:p w14:paraId="298366DD" w14:textId="77777777" w:rsidR="001E7E92" w:rsidRDefault="001E7E92" w:rsidP="00826BA4"/>
  </w:endnote>
  <w:endnote w:type="continuationSeparator" w:id="0">
    <w:p w14:paraId="7F7E68C8" w14:textId="77777777" w:rsidR="001E7E92" w:rsidRDefault="001E7E92">
      <w:r>
        <w:continuationSeparator/>
      </w:r>
    </w:p>
    <w:p w14:paraId="2F86ACEE" w14:textId="77777777" w:rsidR="001E7E92" w:rsidRDefault="001E7E92"/>
    <w:p w14:paraId="5CA4EC11" w14:textId="77777777" w:rsidR="001E7E92" w:rsidRDefault="001E7E92" w:rsidP="00826BA4"/>
    <w:p w14:paraId="3E013E90" w14:textId="77777777" w:rsidR="001E7E92" w:rsidRDefault="001E7E92" w:rsidP="00826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053F86" w:rsidRPr="002D4144" w14:paraId="2E77C889" w14:textId="77777777" w:rsidTr="009B0810">
      <w:trPr>
        <w:trHeight w:val="412"/>
      </w:trPr>
      <w:tc>
        <w:tcPr>
          <w:tcW w:w="1560" w:type="dxa"/>
        </w:tcPr>
        <w:p w14:paraId="06E9AF6E" w14:textId="77777777" w:rsidR="00053F86" w:rsidRPr="00CC1EF3" w:rsidRDefault="00053F86" w:rsidP="009B0810">
          <w:pPr>
            <w:pStyle w:val="Pieddepage"/>
            <w:ind w:left="166"/>
            <w:rPr>
              <w:rFonts w:cs="Open Sans"/>
              <w:sz w:val="18"/>
              <w:szCs w:val="18"/>
              <w:lang w:val="en-GB"/>
            </w:rPr>
          </w:pPr>
          <w:r w:rsidRPr="00CC1EF3">
            <w:rPr>
              <w:rFonts w:cs="Open Sans"/>
              <w:sz w:val="18"/>
              <w:szCs w:val="18"/>
              <w:lang w:val="en-GB"/>
            </w:rPr>
            <w:t>A.P.-H.P.</w:t>
          </w:r>
        </w:p>
      </w:tc>
      <w:tc>
        <w:tcPr>
          <w:tcW w:w="5935" w:type="dxa"/>
        </w:tcPr>
        <w:p w14:paraId="4DFBC97B" w14:textId="46BF2266" w:rsidR="00053F86" w:rsidRPr="00CC1EF3" w:rsidRDefault="00053F86" w:rsidP="00826BA4">
          <w:pPr>
            <w:pStyle w:val="Pieddepage"/>
            <w:rPr>
              <w:rFonts w:cs="Open Sans"/>
              <w:sz w:val="18"/>
              <w:szCs w:val="18"/>
            </w:rPr>
          </w:pPr>
          <w:r w:rsidRPr="00CC1EF3">
            <w:rPr>
              <w:rFonts w:cs="Open Sans"/>
              <w:sz w:val="18"/>
              <w:szCs w:val="18"/>
            </w:rPr>
            <w:t>Consultation n° 2</w:t>
          </w:r>
          <w:r w:rsidR="00CC1EF3" w:rsidRPr="00CC1EF3">
            <w:rPr>
              <w:rFonts w:cs="Open Sans"/>
              <w:sz w:val="18"/>
              <w:szCs w:val="18"/>
            </w:rPr>
            <w:t>5</w:t>
          </w:r>
          <w:r w:rsidRPr="00CC1EF3">
            <w:rPr>
              <w:rFonts w:cs="Open Sans"/>
              <w:sz w:val="18"/>
              <w:szCs w:val="18"/>
            </w:rPr>
            <w:t>/</w:t>
          </w:r>
          <w:r w:rsidR="005F2844">
            <w:rPr>
              <w:rFonts w:cs="Open Sans"/>
              <w:sz w:val="18"/>
              <w:szCs w:val="18"/>
            </w:rPr>
            <w:t>110</w:t>
          </w:r>
        </w:p>
      </w:tc>
      <w:tc>
        <w:tcPr>
          <w:tcW w:w="2145" w:type="dxa"/>
        </w:tcPr>
        <w:p w14:paraId="4F6D4834" w14:textId="77777777" w:rsidR="00053F86" w:rsidRPr="00CC1EF3" w:rsidRDefault="00053F86">
          <w:pPr>
            <w:pStyle w:val="Pieddepage"/>
            <w:rPr>
              <w:rFonts w:cs="Open Sans"/>
              <w:color w:val="FF0000"/>
              <w:sz w:val="18"/>
              <w:szCs w:val="18"/>
              <w:lang w:val="en-GB"/>
            </w:rPr>
          </w:pPr>
          <w:r w:rsidRPr="00CC1EF3">
            <w:rPr>
              <w:rFonts w:cs="Open Sans"/>
              <w:color w:val="auto"/>
              <w:sz w:val="18"/>
              <w:szCs w:val="18"/>
              <w:lang w:val="en-GB"/>
            </w:rPr>
            <w:t>ACHAT</w:t>
          </w:r>
        </w:p>
      </w:tc>
    </w:tr>
    <w:tr w:rsidR="00053F86" w:rsidRPr="002D4144" w14:paraId="28592F5E" w14:textId="77777777" w:rsidTr="009B0810">
      <w:trPr>
        <w:trHeight w:val="282"/>
      </w:trPr>
      <w:tc>
        <w:tcPr>
          <w:tcW w:w="1560" w:type="dxa"/>
        </w:tcPr>
        <w:p w14:paraId="0B2830D3" w14:textId="11458B28" w:rsidR="00053F86" w:rsidRPr="002D4144" w:rsidRDefault="00053F86" w:rsidP="00CC1EF3">
          <w:pPr>
            <w:pStyle w:val="Pieddepage"/>
            <w:rPr>
              <w:rFonts w:cs="Open Sans"/>
              <w:sz w:val="16"/>
              <w:szCs w:val="16"/>
            </w:rPr>
          </w:pPr>
          <w:r w:rsidRPr="002D4144">
            <w:rPr>
              <w:rFonts w:cs="Open Sans"/>
              <w:sz w:val="16"/>
              <w:szCs w:val="16"/>
            </w:rPr>
            <w:t>CCTP.</w:t>
          </w:r>
        </w:p>
      </w:tc>
      <w:tc>
        <w:tcPr>
          <w:tcW w:w="5935" w:type="dxa"/>
        </w:tcPr>
        <w:p w14:paraId="1FE5C7E6" w14:textId="69596BE1" w:rsidR="00053F86" w:rsidRPr="002D4144" w:rsidRDefault="004C140F">
          <w:pPr>
            <w:pStyle w:val="Pieddepage"/>
            <w:rPr>
              <w:rFonts w:cs="Open Sans"/>
              <w:sz w:val="16"/>
              <w:szCs w:val="16"/>
            </w:rPr>
          </w:pPr>
          <w:r>
            <w:rPr>
              <w:rFonts w:cs="Open Sans"/>
              <w:sz w:val="16"/>
              <w:szCs w:val="16"/>
            </w:rPr>
            <w:t>Dernière mise à jour du </w:t>
          </w:r>
          <w:r w:rsidR="00CC1EF3">
            <w:rPr>
              <w:rFonts w:cs="Open Sans"/>
              <w:sz w:val="16"/>
              <w:szCs w:val="16"/>
            </w:rPr>
            <w:t>0</w:t>
          </w:r>
          <w:r w:rsidR="005F2844">
            <w:rPr>
              <w:rFonts w:cs="Open Sans"/>
              <w:sz w:val="16"/>
              <w:szCs w:val="16"/>
            </w:rPr>
            <w:t>9</w:t>
          </w:r>
          <w:r w:rsidR="00053F86" w:rsidRPr="002D4144">
            <w:rPr>
              <w:rFonts w:cs="Open Sans"/>
              <w:sz w:val="16"/>
              <w:szCs w:val="16"/>
            </w:rPr>
            <w:t>/</w:t>
          </w:r>
          <w:r w:rsidR="005F2844">
            <w:rPr>
              <w:rFonts w:cs="Open Sans"/>
              <w:sz w:val="16"/>
              <w:szCs w:val="16"/>
            </w:rPr>
            <w:t>03</w:t>
          </w:r>
          <w:r w:rsidR="00053F86" w:rsidRPr="002D4144">
            <w:rPr>
              <w:rFonts w:cs="Open Sans"/>
              <w:sz w:val="16"/>
              <w:szCs w:val="16"/>
            </w:rPr>
            <w:t>/202</w:t>
          </w:r>
          <w:r w:rsidR="005F2844">
            <w:rPr>
              <w:rFonts w:cs="Open Sans"/>
              <w:sz w:val="16"/>
              <w:szCs w:val="16"/>
            </w:rPr>
            <w:t>6</w:t>
          </w:r>
        </w:p>
      </w:tc>
      <w:tc>
        <w:tcPr>
          <w:tcW w:w="2145" w:type="dxa"/>
        </w:tcPr>
        <w:p w14:paraId="4D3293B4" w14:textId="1DF207A5" w:rsidR="00053F86" w:rsidRPr="002D4144" w:rsidRDefault="00053F86">
          <w:pPr>
            <w:pStyle w:val="Pieddepage"/>
            <w:rPr>
              <w:rFonts w:cs="Open Sans"/>
              <w:sz w:val="16"/>
              <w:szCs w:val="16"/>
            </w:rPr>
          </w:pPr>
          <w:r w:rsidRPr="002D4144">
            <w:rPr>
              <w:rFonts w:cs="Open Sans"/>
              <w:sz w:val="16"/>
              <w:szCs w:val="16"/>
            </w:rPr>
            <w:fldChar w:fldCharType="begin"/>
          </w:r>
          <w:r w:rsidRPr="002D4144">
            <w:rPr>
              <w:rFonts w:cs="Open Sans"/>
              <w:sz w:val="16"/>
              <w:szCs w:val="16"/>
            </w:rPr>
            <w:instrText xml:space="preserve"> PAGE </w:instrText>
          </w:r>
          <w:r w:rsidRPr="002D4144">
            <w:rPr>
              <w:rFonts w:cs="Open Sans"/>
              <w:sz w:val="16"/>
              <w:szCs w:val="16"/>
            </w:rPr>
            <w:fldChar w:fldCharType="separate"/>
          </w:r>
          <w:r w:rsidR="001A78AF">
            <w:rPr>
              <w:rFonts w:cs="Open Sans"/>
              <w:noProof/>
              <w:sz w:val="16"/>
              <w:szCs w:val="16"/>
            </w:rPr>
            <w:t>12</w:t>
          </w:r>
          <w:r w:rsidRPr="002D4144">
            <w:rPr>
              <w:rFonts w:cs="Open Sans"/>
              <w:sz w:val="16"/>
              <w:szCs w:val="16"/>
            </w:rPr>
            <w:fldChar w:fldCharType="end"/>
          </w:r>
          <w:r w:rsidRPr="002D4144">
            <w:rPr>
              <w:rFonts w:cs="Open Sans"/>
              <w:sz w:val="16"/>
              <w:szCs w:val="16"/>
            </w:rPr>
            <w:t xml:space="preserve"> / </w:t>
          </w:r>
          <w:r w:rsidRPr="002D4144">
            <w:rPr>
              <w:rStyle w:val="Numrodepage"/>
              <w:rFonts w:cs="Open Sans"/>
              <w:sz w:val="16"/>
              <w:szCs w:val="16"/>
            </w:rPr>
            <w:fldChar w:fldCharType="begin"/>
          </w:r>
          <w:r w:rsidRPr="002D4144">
            <w:rPr>
              <w:rStyle w:val="Numrodepage"/>
              <w:rFonts w:cs="Open Sans"/>
              <w:sz w:val="16"/>
              <w:szCs w:val="16"/>
            </w:rPr>
            <w:instrText xml:space="preserve"> NUMPAGES </w:instrText>
          </w:r>
          <w:r w:rsidRPr="002D4144">
            <w:rPr>
              <w:rStyle w:val="Numrodepage"/>
              <w:rFonts w:cs="Open Sans"/>
              <w:sz w:val="16"/>
              <w:szCs w:val="16"/>
            </w:rPr>
            <w:fldChar w:fldCharType="separate"/>
          </w:r>
          <w:r w:rsidR="001A78AF">
            <w:rPr>
              <w:rStyle w:val="Numrodepage"/>
              <w:rFonts w:cs="Open Sans"/>
              <w:noProof/>
              <w:sz w:val="16"/>
              <w:szCs w:val="16"/>
            </w:rPr>
            <w:t>16</w:t>
          </w:r>
          <w:r w:rsidRPr="002D4144">
            <w:rPr>
              <w:rStyle w:val="Numrodepage"/>
              <w:rFonts w:cs="Open Sans"/>
              <w:sz w:val="16"/>
              <w:szCs w:val="16"/>
            </w:rPr>
            <w:fldChar w:fldCharType="end"/>
          </w:r>
        </w:p>
      </w:tc>
    </w:tr>
  </w:tbl>
  <w:p w14:paraId="007AEDDD" w14:textId="77777777" w:rsidR="00053F86" w:rsidRPr="002D4144" w:rsidRDefault="00053F86">
    <w:pPr>
      <w:pStyle w:val="Pieddepage"/>
      <w:jc w:val="both"/>
    </w:pPr>
  </w:p>
  <w:p w14:paraId="42197655" w14:textId="77777777" w:rsidR="00053F86" w:rsidRPr="002D4144" w:rsidRDefault="00053F86"/>
  <w:p w14:paraId="36BCB236" w14:textId="77777777" w:rsidR="00053F86" w:rsidRPr="002D4144" w:rsidRDefault="00053F86" w:rsidP="00826BA4"/>
  <w:p w14:paraId="446BA460" w14:textId="77777777" w:rsidR="00053F86" w:rsidRPr="002D4144" w:rsidRDefault="00053F86" w:rsidP="00826B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BBB66" w14:textId="77777777" w:rsidR="001E7E92" w:rsidRDefault="001E7E92">
      <w:r>
        <w:separator/>
      </w:r>
    </w:p>
    <w:p w14:paraId="77D1418C" w14:textId="77777777" w:rsidR="001E7E92" w:rsidRDefault="001E7E92"/>
    <w:p w14:paraId="31CC7DB0" w14:textId="77777777" w:rsidR="001E7E92" w:rsidRDefault="001E7E92" w:rsidP="00826BA4"/>
    <w:p w14:paraId="0CFE9D16" w14:textId="77777777" w:rsidR="001E7E92" w:rsidRDefault="001E7E92" w:rsidP="00826BA4"/>
  </w:footnote>
  <w:footnote w:type="continuationSeparator" w:id="0">
    <w:p w14:paraId="2080D66F" w14:textId="77777777" w:rsidR="001E7E92" w:rsidRDefault="001E7E92">
      <w:r>
        <w:continuationSeparator/>
      </w:r>
    </w:p>
    <w:p w14:paraId="09AF1215" w14:textId="77777777" w:rsidR="001E7E92" w:rsidRDefault="001E7E92"/>
    <w:p w14:paraId="1C55541F" w14:textId="77777777" w:rsidR="001E7E92" w:rsidRDefault="001E7E92" w:rsidP="00826BA4"/>
    <w:p w14:paraId="1088EE59" w14:textId="77777777" w:rsidR="001E7E92" w:rsidRDefault="001E7E92" w:rsidP="00826B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D11BD"/>
    <w:multiLevelType w:val="hybridMultilevel"/>
    <w:tmpl w:val="4712CCE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E37AB0"/>
    <w:multiLevelType w:val="multilevel"/>
    <w:tmpl w:val="FEC09A54"/>
    <w:lvl w:ilvl="0">
      <w:start w:val="1"/>
      <w:numFmt w:val="upperRoman"/>
      <w:suff w:val="space"/>
      <w:lvlText w:val="%1)"/>
      <w:lvlJc w:val="left"/>
      <w:pPr>
        <w:ind w:left="432" w:hanging="432"/>
      </w:pPr>
    </w:lvl>
    <w:lvl w:ilvl="1">
      <w:start w:val="1"/>
      <w:numFmt w:val="decimal"/>
      <w:lvlRestart w:val="0"/>
      <w:suff w:val="space"/>
      <w:lvlText w:val="ARTICLE %2:"/>
      <w:lvlJc w:val="left"/>
      <w:pPr>
        <w:ind w:left="576" w:hanging="576"/>
      </w:p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11866F8D"/>
    <w:multiLevelType w:val="hybridMultilevel"/>
    <w:tmpl w:val="F2844EF4"/>
    <w:lvl w:ilvl="0" w:tplc="7390ED8C">
      <w:start w:val="1"/>
      <w:numFmt w:val="decimal"/>
      <w:lvlText w:val="6.%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15D23FD5"/>
    <w:multiLevelType w:val="hybridMultilevel"/>
    <w:tmpl w:val="BFB2B8F4"/>
    <w:lvl w:ilvl="0" w:tplc="DBAE61CA">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E317C1D"/>
    <w:multiLevelType w:val="hybridMultilevel"/>
    <w:tmpl w:val="7A02415E"/>
    <w:lvl w:ilvl="0" w:tplc="F314FD6E">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606AC3"/>
    <w:multiLevelType w:val="hybridMultilevel"/>
    <w:tmpl w:val="FE12991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E867AA"/>
    <w:multiLevelType w:val="hybridMultilevel"/>
    <w:tmpl w:val="50E8310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617140"/>
    <w:multiLevelType w:val="hybridMultilevel"/>
    <w:tmpl w:val="C56EC84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B93FF7"/>
    <w:multiLevelType w:val="hybridMultilevel"/>
    <w:tmpl w:val="6776B7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3E25E4"/>
    <w:multiLevelType w:val="hybridMultilevel"/>
    <w:tmpl w:val="890611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E71839"/>
    <w:multiLevelType w:val="hybridMultilevel"/>
    <w:tmpl w:val="DCC038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576A21"/>
    <w:multiLevelType w:val="hybridMultilevel"/>
    <w:tmpl w:val="6486E0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AA2D62"/>
    <w:multiLevelType w:val="hybridMultilevel"/>
    <w:tmpl w:val="BE3A30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023BF3"/>
    <w:multiLevelType w:val="hybridMultilevel"/>
    <w:tmpl w:val="2BA60826"/>
    <w:lvl w:ilvl="0" w:tplc="296C8BB0">
      <w:start w:val="1"/>
      <w:numFmt w:val="decimal"/>
      <w:lvlText w:val="5.%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5248688A"/>
    <w:multiLevelType w:val="hybridMultilevel"/>
    <w:tmpl w:val="628856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A302E"/>
    <w:multiLevelType w:val="hybridMultilevel"/>
    <w:tmpl w:val="39A49D3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C35147"/>
    <w:multiLevelType w:val="hybridMultilevel"/>
    <w:tmpl w:val="CE8E96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A244F0"/>
    <w:multiLevelType w:val="multilevel"/>
    <w:tmpl w:val="CB60C22C"/>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5F24244E"/>
    <w:multiLevelType w:val="hybridMultilevel"/>
    <w:tmpl w:val="E9ECAC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2A1991"/>
    <w:multiLevelType w:val="multilevel"/>
    <w:tmpl w:val="8B2A5EBA"/>
    <w:lvl w:ilvl="0">
      <w:start w:val="1"/>
      <w:numFmt w:val="upperRoman"/>
      <w:suff w:val="space"/>
      <w:lvlText w:val="%1)"/>
      <w:lvlJc w:val="left"/>
      <w:pPr>
        <w:ind w:left="432" w:hanging="432"/>
      </w:pPr>
    </w:lvl>
    <w:lvl w:ilvl="1">
      <w:start w:val="1"/>
      <w:numFmt w:val="decimal"/>
      <w:pStyle w:val="Titre4"/>
      <w:lvlText w:val="4.%2"/>
      <w:lvlJc w:val="left"/>
      <w:pPr>
        <w:ind w:left="576" w:hanging="576"/>
      </w:pPr>
      <w:rPr>
        <w:rFonts w:hint="default"/>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4151A67"/>
    <w:multiLevelType w:val="hybridMultilevel"/>
    <w:tmpl w:val="438A53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5AD3518"/>
    <w:multiLevelType w:val="hybridMultilevel"/>
    <w:tmpl w:val="4FACD0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86E664B"/>
    <w:multiLevelType w:val="hybridMultilevel"/>
    <w:tmpl w:val="18B67AAE"/>
    <w:lvl w:ilvl="0" w:tplc="E1760466">
      <w:start w:val="1"/>
      <w:numFmt w:val="decimal"/>
      <w:lvlText w:val="3.%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7F314242"/>
    <w:multiLevelType w:val="hybridMultilevel"/>
    <w:tmpl w:val="231E93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A8285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1"/>
  </w:num>
  <w:num w:numId="3">
    <w:abstractNumId w:val="20"/>
  </w:num>
  <w:num w:numId="4">
    <w:abstractNumId w:val="14"/>
  </w:num>
  <w:num w:numId="5">
    <w:abstractNumId w:val="6"/>
  </w:num>
  <w:num w:numId="6">
    <w:abstractNumId w:val="8"/>
  </w:num>
  <w:num w:numId="7">
    <w:abstractNumId w:val="23"/>
  </w:num>
  <w:num w:numId="8">
    <w:abstractNumId w:val="17"/>
  </w:num>
  <w:num w:numId="9">
    <w:abstractNumId w:val="21"/>
  </w:num>
  <w:num w:numId="10">
    <w:abstractNumId w:val="9"/>
  </w:num>
  <w:num w:numId="11">
    <w:abstractNumId w:val="5"/>
  </w:num>
  <w:num w:numId="12">
    <w:abstractNumId w:val="19"/>
  </w:num>
  <w:num w:numId="13">
    <w:abstractNumId w:val="16"/>
  </w:num>
  <w:num w:numId="14">
    <w:abstractNumId w:val="10"/>
  </w:num>
  <w:num w:numId="15">
    <w:abstractNumId w:val="22"/>
  </w:num>
  <w:num w:numId="16">
    <w:abstractNumId w:val="24"/>
  </w:num>
  <w:num w:numId="17">
    <w:abstractNumId w:val="13"/>
  </w:num>
  <w:num w:numId="18">
    <w:abstractNumId w:val="4"/>
  </w:num>
  <w:num w:numId="19">
    <w:abstractNumId w:val="2"/>
  </w:num>
  <w:num w:numId="20">
    <w:abstractNumId w:val="3"/>
  </w:num>
  <w:num w:numId="21">
    <w:abstractNumId w:val="12"/>
  </w:num>
  <w:num w:numId="22">
    <w:abstractNumId w:val="0"/>
  </w:num>
  <w:num w:numId="23">
    <w:abstractNumId w:val="7"/>
  </w:num>
  <w:num w:numId="24">
    <w:abstractNumId w:val="15"/>
  </w:num>
  <w:num w:numId="25">
    <w:abstractNumId w:val="1"/>
  </w:num>
  <w:num w:numId="26">
    <w:abstractNumId w:val="1"/>
  </w:num>
  <w:num w:numId="2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2FF8"/>
    <w:rsid w:val="000200DD"/>
    <w:rsid w:val="00024A44"/>
    <w:rsid w:val="00025BFB"/>
    <w:rsid w:val="00032140"/>
    <w:rsid w:val="00034EA4"/>
    <w:rsid w:val="00036818"/>
    <w:rsid w:val="00053583"/>
    <w:rsid w:val="00053F86"/>
    <w:rsid w:val="0007170B"/>
    <w:rsid w:val="000736D2"/>
    <w:rsid w:val="000757DC"/>
    <w:rsid w:val="000843A8"/>
    <w:rsid w:val="00084BD4"/>
    <w:rsid w:val="00090E6F"/>
    <w:rsid w:val="00097B15"/>
    <w:rsid w:val="000E13EF"/>
    <w:rsid w:val="000E29D7"/>
    <w:rsid w:val="0011561B"/>
    <w:rsid w:val="0013163F"/>
    <w:rsid w:val="00144BEC"/>
    <w:rsid w:val="001659BD"/>
    <w:rsid w:val="00170142"/>
    <w:rsid w:val="00171321"/>
    <w:rsid w:val="001A78AF"/>
    <w:rsid w:val="001B660A"/>
    <w:rsid w:val="001C119C"/>
    <w:rsid w:val="001E32A2"/>
    <w:rsid w:val="001E4C2D"/>
    <w:rsid w:val="001E7E92"/>
    <w:rsid w:val="0020071A"/>
    <w:rsid w:val="00202C07"/>
    <w:rsid w:val="00210D35"/>
    <w:rsid w:val="00227BDB"/>
    <w:rsid w:val="00230618"/>
    <w:rsid w:val="00247C77"/>
    <w:rsid w:val="00280816"/>
    <w:rsid w:val="00280E20"/>
    <w:rsid w:val="002B272C"/>
    <w:rsid w:val="002B463A"/>
    <w:rsid w:val="002B6A6A"/>
    <w:rsid w:val="002C759D"/>
    <w:rsid w:val="002D4144"/>
    <w:rsid w:val="0030016A"/>
    <w:rsid w:val="00317C34"/>
    <w:rsid w:val="003708FE"/>
    <w:rsid w:val="00374FD9"/>
    <w:rsid w:val="003E62ED"/>
    <w:rsid w:val="003F6D1F"/>
    <w:rsid w:val="004113A5"/>
    <w:rsid w:val="00434972"/>
    <w:rsid w:val="00455DEC"/>
    <w:rsid w:val="0047604D"/>
    <w:rsid w:val="00483483"/>
    <w:rsid w:val="004A3960"/>
    <w:rsid w:val="004C0C1F"/>
    <w:rsid w:val="004C11D6"/>
    <w:rsid w:val="004C140F"/>
    <w:rsid w:val="00501AF2"/>
    <w:rsid w:val="00524DF0"/>
    <w:rsid w:val="005268ED"/>
    <w:rsid w:val="005317AE"/>
    <w:rsid w:val="00533D5D"/>
    <w:rsid w:val="00537145"/>
    <w:rsid w:val="00562E8F"/>
    <w:rsid w:val="0056743E"/>
    <w:rsid w:val="00571872"/>
    <w:rsid w:val="00575429"/>
    <w:rsid w:val="005862BD"/>
    <w:rsid w:val="00596838"/>
    <w:rsid w:val="00597C82"/>
    <w:rsid w:val="005A4F5B"/>
    <w:rsid w:val="005B6FB8"/>
    <w:rsid w:val="005B7837"/>
    <w:rsid w:val="005F2844"/>
    <w:rsid w:val="005F5BCA"/>
    <w:rsid w:val="005F62DA"/>
    <w:rsid w:val="00600370"/>
    <w:rsid w:val="006065B3"/>
    <w:rsid w:val="00616D62"/>
    <w:rsid w:val="00617AE3"/>
    <w:rsid w:val="00622225"/>
    <w:rsid w:val="00646804"/>
    <w:rsid w:val="00676EB5"/>
    <w:rsid w:val="00696406"/>
    <w:rsid w:val="00697CB7"/>
    <w:rsid w:val="006B4410"/>
    <w:rsid w:val="006C1993"/>
    <w:rsid w:val="006D42ED"/>
    <w:rsid w:val="006D56FC"/>
    <w:rsid w:val="006D6EFB"/>
    <w:rsid w:val="007101E4"/>
    <w:rsid w:val="00715144"/>
    <w:rsid w:val="007257E8"/>
    <w:rsid w:val="00751E7E"/>
    <w:rsid w:val="007536F7"/>
    <w:rsid w:val="0075745A"/>
    <w:rsid w:val="00775F6C"/>
    <w:rsid w:val="007B7A69"/>
    <w:rsid w:val="00804E44"/>
    <w:rsid w:val="00826BA4"/>
    <w:rsid w:val="0083023D"/>
    <w:rsid w:val="00844AEB"/>
    <w:rsid w:val="00845DB0"/>
    <w:rsid w:val="00854352"/>
    <w:rsid w:val="00854C16"/>
    <w:rsid w:val="00860B4E"/>
    <w:rsid w:val="00873AA2"/>
    <w:rsid w:val="00892D25"/>
    <w:rsid w:val="008A0A9C"/>
    <w:rsid w:val="008F2A6E"/>
    <w:rsid w:val="008F6769"/>
    <w:rsid w:val="00904F88"/>
    <w:rsid w:val="00910E5D"/>
    <w:rsid w:val="00914F2C"/>
    <w:rsid w:val="009378A5"/>
    <w:rsid w:val="009516BB"/>
    <w:rsid w:val="009814D3"/>
    <w:rsid w:val="009B0810"/>
    <w:rsid w:val="009C168B"/>
    <w:rsid w:val="009D4004"/>
    <w:rsid w:val="009D436D"/>
    <w:rsid w:val="009E4FE4"/>
    <w:rsid w:val="00A20E12"/>
    <w:rsid w:val="00A64039"/>
    <w:rsid w:val="00A745E0"/>
    <w:rsid w:val="00A95542"/>
    <w:rsid w:val="00A96DA9"/>
    <w:rsid w:val="00AA7279"/>
    <w:rsid w:val="00B04106"/>
    <w:rsid w:val="00B07F24"/>
    <w:rsid w:val="00B32EA3"/>
    <w:rsid w:val="00B34224"/>
    <w:rsid w:val="00B41289"/>
    <w:rsid w:val="00B46D00"/>
    <w:rsid w:val="00B47C7F"/>
    <w:rsid w:val="00B63EAC"/>
    <w:rsid w:val="00B87969"/>
    <w:rsid w:val="00B975D1"/>
    <w:rsid w:val="00BA6F1C"/>
    <w:rsid w:val="00BC4336"/>
    <w:rsid w:val="00BC7BB1"/>
    <w:rsid w:val="00BD13C0"/>
    <w:rsid w:val="00BD230F"/>
    <w:rsid w:val="00BF56F0"/>
    <w:rsid w:val="00C04543"/>
    <w:rsid w:val="00C370F3"/>
    <w:rsid w:val="00C50DD7"/>
    <w:rsid w:val="00C71AFC"/>
    <w:rsid w:val="00C934D6"/>
    <w:rsid w:val="00CC1EF3"/>
    <w:rsid w:val="00CD0DA0"/>
    <w:rsid w:val="00D00F9A"/>
    <w:rsid w:val="00D35DA4"/>
    <w:rsid w:val="00D40161"/>
    <w:rsid w:val="00D504AE"/>
    <w:rsid w:val="00D52F87"/>
    <w:rsid w:val="00D60813"/>
    <w:rsid w:val="00D65391"/>
    <w:rsid w:val="00D87D6D"/>
    <w:rsid w:val="00DC1570"/>
    <w:rsid w:val="00DC2C34"/>
    <w:rsid w:val="00DD2EC3"/>
    <w:rsid w:val="00DF159E"/>
    <w:rsid w:val="00DF495E"/>
    <w:rsid w:val="00E110F5"/>
    <w:rsid w:val="00E30290"/>
    <w:rsid w:val="00E3070D"/>
    <w:rsid w:val="00E649C8"/>
    <w:rsid w:val="00E83E34"/>
    <w:rsid w:val="00E849A7"/>
    <w:rsid w:val="00E87AD5"/>
    <w:rsid w:val="00EB1D5F"/>
    <w:rsid w:val="00EB3CD7"/>
    <w:rsid w:val="00EC294D"/>
    <w:rsid w:val="00EE7A08"/>
    <w:rsid w:val="00F02AC0"/>
    <w:rsid w:val="00F15D9B"/>
    <w:rsid w:val="00F309BD"/>
    <w:rsid w:val="00F4455D"/>
    <w:rsid w:val="00F467D1"/>
    <w:rsid w:val="00F74F0F"/>
    <w:rsid w:val="00F922A0"/>
    <w:rsid w:val="00F92328"/>
    <w:rsid w:val="00F9569E"/>
    <w:rsid w:val="00FA4C09"/>
    <w:rsid w:val="00FB5F38"/>
    <w:rsid w:val="00FC0C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hapeDefaults>
    <o:shapedefaults v:ext="edit" spidmax="45057"/>
    <o:shapelayout v:ext="edit">
      <o:idmap v:ext="edit" data="1"/>
    </o:shapelayout>
  </w:shapeDefaults>
  <w:decimalSymbol w:val=","/>
  <w:listSeparator w:val=";"/>
  <w14:docId w14:val="4FAD68A6"/>
  <w15:docId w15:val="{F6565484-7FD4-43B3-AA88-95BE308A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E8F"/>
    <w:pPr>
      <w:jc w:val="both"/>
    </w:pPr>
    <w:rPr>
      <w:rFonts w:ascii="Century Gothic" w:hAnsi="Century Gothic"/>
      <w:color w:val="000000"/>
    </w:rPr>
  </w:style>
  <w:style w:type="paragraph" w:styleId="Titre1">
    <w:name w:val="heading 1"/>
    <w:basedOn w:val="Normal"/>
    <w:next w:val="Normal"/>
    <w:autoRedefine/>
    <w:qFormat/>
    <w:rsid w:val="0083023D"/>
    <w:pPr>
      <w:keepNext/>
      <w:jc w:val="left"/>
      <w:outlineLvl w:val="0"/>
    </w:pPr>
    <w:rPr>
      <w:rFonts w:ascii="Open Sans" w:hAnsi="Open Sans" w:cs="Open Sans"/>
      <w:b/>
      <w:i/>
      <w:color w:val="auto"/>
      <w:sz w:val="18"/>
      <w:szCs w:val="18"/>
    </w:rPr>
  </w:style>
  <w:style w:type="paragraph" w:styleId="Titre2">
    <w:name w:val="heading 2"/>
    <w:basedOn w:val="Titre1"/>
    <w:next w:val="Normal"/>
    <w:autoRedefine/>
    <w:qFormat/>
    <w:rsid w:val="003F6D1F"/>
    <w:pPr>
      <w:spacing w:before="240" w:line="276" w:lineRule="auto"/>
      <w:jc w:val="center"/>
      <w:outlineLvl w:val="1"/>
    </w:pPr>
    <w:rPr>
      <w:rFonts w:ascii="Montserrat" w:hAnsi="Montserrat"/>
      <w:i w:val="0"/>
      <w:caps/>
      <w:sz w:val="24"/>
    </w:rPr>
  </w:style>
  <w:style w:type="paragraph" w:styleId="Titre3">
    <w:name w:val="heading 3"/>
    <w:basedOn w:val="Paragraphedeliste"/>
    <w:next w:val="Titre2"/>
    <w:autoRedefine/>
    <w:rsid w:val="007536F7"/>
    <w:pPr>
      <w:spacing w:line="276" w:lineRule="auto"/>
      <w:ind w:left="0"/>
      <w:outlineLvl w:val="2"/>
    </w:pPr>
    <w:rPr>
      <w:b/>
    </w:rPr>
  </w:style>
  <w:style w:type="paragraph" w:styleId="Titre4">
    <w:name w:val="heading 4"/>
    <w:basedOn w:val="Normal"/>
    <w:next w:val="Normal"/>
    <w:rsid w:val="002D4144"/>
    <w:pPr>
      <w:keepNext/>
      <w:numPr>
        <w:ilvl w:val="1"/>
        <w:numId w:val="12"/>
      </w:numPr>
      <w:jc w:val="left"/>
      <w:outlineLvl w:val="3"/>
    </w:pPr>
    <w:rPr>
      <w:rFonts w:cs="Arial"/>
      <w:b/>
      <w:color w:val="auto"/>
    </w:rPr>
  </w:style>
  <w:style w:type="paragraph" w:styleId="Titre5">
    <w:name w:val="heading 5"/>
    <w:basedOn w:val="Normal"/>
    <w:next w:val="Normal"/>
    <w:autoRedefine/>
    <w:qFormat/>
    <w:rsid w:val="00280E20"/>
    <w:pPr>
      <w:keepNext/>
      <w:spacing w:line="276" w:lineRule="auto"/>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3F6D1F"/>
    <w:pPr>
      <w:tabs>
        <w:tab w:val="right" w:leader="dot" w:pos="9061"/>
      </w:tabs>
      <w:ind w:left="198"/>
    </w:pPr>
  </w:style>
  <w:style w:type="paragraph" w:styleId="TM3">
    <w:name w:val="toc 3"/>
    <w:basedOn w:val="Normal"/>
    <w:next w:val="Normal"/>
    <w:autoRedefine/>
    <w:uiPriority w:val="39"/>
    <w:pPr>
      <w:ind w:left="400"/>
    </w:pPr>
  </w:style>
  <w:style w:type="paragraph" w:customStyle="1" w:styleId="Style1">
    <w:name w:val="Style1"/>
    <w:basedOn w:val="Normal"/>
    <w:autoRedefine/>
    <w:rsid w:val="005317AE"/>
    <w:pPr>
      <w:spacing w:after="200" w:line="252" w:lineRule="auto"/>
      <w:jc w:val="center"/>
    </w:pPr>
    <w:rPr>
      <w:rFonts w:ascii="Open Sans" w:eastAsiaTheme="majorEastAsia" w:hAnsi="Open Sans" w:cs="Open Sans"/>
      <w:color w:val="FF0000"/>
      <w:sz w:val="18"/>
      <w:szCs w:val="18"/>
    </w:rPr>
  </w:style>
  <w:style w:type="paragraph" w:customStyle="1" w:styleId="Normal2">
    <w:name w:val="Normal2"/>
    <w:basedOn w:val="Normal"/>
    <w:autoRedefine/>
    <w:rsid w:val="00032140"/>
    <w:rPr>
      <w:rFonts w:ascii="Open Sans" w:hAnsi="Open Sans" w:cs="Open Sans"/>
      <w:i/>
      <w:color w:val="000000" w:themeColor="text1"/>
      <w:sz w:val="18"/>
      <w:szCs w:val="18"/>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semiHidden/>
    <w:unhideWhenUsed/>
    <w:rsid w:val="00374FD9"/>
    <w:rPr>
      <w:sz w:val="16"/>
      <w:szCs w:val="16"/>
    </w:rPr>
  </w:style>
  <w:style w:type="paragraph" w:styleId="Commentaire">
    <w:name w:val="annotation text"/>
    <w:basedOn w:val="Normal"/>
    <w:link w:val="CommentaireCar"/>
    <w:semiHidden/>
    <w:unhideWhenUsed/>
    <w:rsid w:val="00374FD9"/>
  </w:style>
  <w:style w:type="character" w:customStyle="1" w:styleId="CommentaireCar">
    <w:name w:val="Commentaire Car"/>
    <w:basedOn w:val="Policepardfaut"/>
    <w:link w:val="Commentaire"/>
    <w:semiHidden/>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styleId="Paragraphedeliste">
    <w:name w:val="List Paragraph"/>
    <w:basedOn w:val="Normal"/>
    <w:uiPriority w:val="34"/>
    <w:qFormat/>
    <w:rsid w:val="004113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control" Target="activeX/activeX4.xml"/><Relationship Id="rId26" Type="http://schemas.openxmlformats.org/officeDocument/2006/relationships/control" Target="activeX/activeX11.xml"/><Relationship Id="rId39" Type="http://schemas.openxmlformats.org/officeDocument/2006/relationships/control" Target="activeX/activeX24.xml"/><Relationship Id="rId21" Type="http://schemas.openxmlformats.org/officeDocument/2006/relationships/control" Target="activeX/activeX6.xml"/><Relationship Id="rId34" Type="http://schemas.openxmlformats.org/officeDocument/2006/relationships/control" Target="activeX/activeX19.xml"/><Relationship Id="rId42" Type="http://schemas.openxmlformats.org/officeDocument/2006/relationships/control" Target="activeX/activeX27.xml"/><Relationship Id="rId47" Type="http://schemas.openxmlformats.org/officeDocument/2006/relationships/control" Target="activeX/activeX32.xml"/><Relationship Id="rId50" Type="http://schemas.openxmlformats.org/officeDocument/2006/relationships/control" Target="activeX/activeX3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3.xml"/><Relationship Id="rId29" Type="http://schemas.openxmlformats.org/officeDocument/2006/relationships/control" Target="activeX/activeX14.xml"/><Relationship Id="rId11" Type="http://schemas.openxmlformats.org/officeDocument/2006/relationships/control" Target="activeX/activeX1.xml"/><Relationship Id="rId24" Type="http://schemas.openxmlformats.org/officeDocument/2006/relationships/control" Target="activeX/activeX9.xml"/><Relationship Id="rId32" Type="http://schemas.openxmlformats.org/officeDocument/2006/relationships/control" Target="activeX/activeX17.xml"/><Relationship Id="rId37" Type="http://schemas.openxmlformats.org/officeDocument/2006/relationships/control" Target="activeX/activeX22.xml"/><Relationship Id="rId40" Type="http://schemas.openxmlformats.org/officeDocument/2006/relationships/control" Target="activeX/activeX25.xml"/><Relationship Id="rId45" Type="http://schemas.openxmlformats.org/officeDocument/2006/relationships/control" Target="activeX/activeX3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control" Target="activeX/activeX16.xml"/><Relationship Id="rId44" Type="http://schemas.openxmlformats.org/officeDocument/2006/relationships/control" Target="activeX/activeX29.xm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ntrol" Target="activeX/activeX2.xml"/><Relationship Id="rId22" Type="http://schemas.openxmlformats.org/officeDocument/2006/relationships/control" Target="activeX/activeX7.xml"/><Relationship Id="rId27" Type="http://schemas.openxmlformats.org/officeDocument/2006/relationships/control" Target="activeX/activeX12.xml"/><Relationship Id="rId30" Type="http://schemas.openxmlformats.org/officeDocument/2006/relationships/control" Target="activeX/activeX15.xml"/><Relationship Id="rId35" Type="http://schemas.openxmlformats.org/officeDocument/2006/relationships/control" Target="activeX/activeX20.xml"/><Relationship Id="rId43" Type="http://schemas.openxmlformats.org/officeDocument/2006/relationships/control" Target="activeX/activeX28.xml"/><Relationship Id="rId48" Type="http://schemas.openxmlformats.org/officeDocument/2006/relationships/control" Target="activeX/activeX33.xml"/><Relationship Id="rId8" Type="http://schemas.openxmlformats.org/officeDocument/2006/relationships/image" Target="media/image1.jpeg"/><Relationship Id="rId51" Type="http://schemas.openxmlformats.org/officeDocument/2006/relationships/control" Target="activeX/activeX36.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control" Target="activeX/activeX10.xml"/><Relationship Id="rId33" Type="http://schemas.openxmlformats.org/officeDocument/2006/relationships/control" Target="activeX/activeX18.xml"/><Relationship Id="rId38" Type="http://schemas.openxmlformats.org/officeDocument/2006/relationships/control" Target="activeX/activeX23.xml"/><Relationship Id="rId46" Type="http://schemas.openxmlformats.org/officeDocument/2006/relationships/control" Target="activeX/activeX31.xml"/><Relationship Id="rId20" Type="http://schemas.openxmlformats.org/officeDocument/2006/relationships/control" Target="activeX/activeX5.xml"/><Relationship Id="rId41" Type="http://schemas.openxmlformats.org/officeDocument/2006/relationships/control" Target="activeX/activeX2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control" Target="activeX/activeX8.xml"/><Relationship Id="rId28" Type="http://schemas.openxmlformats.org/officeDocument/2006/relationships/control" Target="activeX/activeX13.xml"/><Relationship Id="rId36" Type="http://schemas.openxmlformats.org/officeDocument/2006/relationships/control" Target="activeX/activeX21.xml"/><Relationship Id="rId49" Type="http://schemas.openxmlformats.org/officeDocument/2006/relationships/control" Target="activeX/activeX34.xml"/></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A9673-9A60-43B2-A656-EC79BBFEA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81</TotalTime>
  <Pages>15</Pages>
  <Words>4549</Words>
  <Characters>28256</Characters>
  <Application>Microsoft Office Word</Application>
  <DocSecurity>0</DocSecurity>
  <Lines>235</Lines>
  <Paragraphs>65</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32740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DIALLO Hadiatou (ACA)</cp:lastModifiedBy>
  <cp:revision>18</cp:revision>
  <cp:lastPrinted>2026-03-16T10:23:00Z</cp:lastPrinted>
  <dcterms:created xsi:type="dcterms:W3CDTF">2026-03-06T10:26:00Z</dcterms:created>
  <dcterms:modified xsi:type="dcterms:W3CDTF">2026-03-23T15:09:00Z</dcterms:modified>
</cp:coreProperties>
</file>